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C41" w14:textId="3647FE90" w:rsidR="00FE0ADD" w:rsidRDefault="005943F7" w:rsidP="08BC6ABF">
      <w:pPr>
        <w:spacing w:after="0"/>
        <w:ind w:right="-604"/>
        <w:jc w:val="center"/>
        <w:rPr>
          <w:rFonts w:eastAsia="Times New Roman"/>
          <w:b/>
          <w:bCs/>
          <w:color w:val="000000"/>
          <w:sz w:val="24"/>
          <w:szCs w:val="24"/>
          <w:lang w:eastAsia="en-CA"/>
        </w:rPr>
      </w:pPr>
      <w:r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 xml:space="preserve">Code of </w:t>
      </w:r>
      <w:r w:rsidR="62709A87"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>P</w:t>
      </w:r>
      <w:r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 xml:space="preserve">ractice for </w:t>
      </w:r>
      <w:r w:rsidR="417B85E0"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>W</w:t>
      </w:r>
      <w:r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 xml:space="preserve">orking </w:t>
      </w:r>
      <w:r w:rsidR="4A6EA647"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>A</w:t>
      </w:r>
      <w:r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>lone</w:t>
      </w:r>
    </w:p>
    <w:p w14:paraId="6D2B857D" w14:textId="77777777" w:rsidR="007337D2" w:rsidRPr="00EE3E71" w:rsidRDefault="007337D2" w:rsidP="00FE0ADD">
      <w:pPr>
        <w:spacing w:after="0"/>
        <w:ind w:right="-604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482B9D55" w14:textId="67CDF222" w:rsidR="008724CF" w:rsidRDefault="005943F7" w:rsidP="00092642">
      <w:pPr>
        <w:pStyle w:val="NoSpacing"/>
        <w:rPr>
          <w:sz w:val="20"/>
          <w:szCs w:val="20"/>
        </w:rPr>
      </w:pPr>
      <w:r w:rsidRPr="008724CF">
        <w:rPr>
          <w:sz w:val="20"/>
          <w:szCs w:val="20"/>
        </w:rPr>
        <w:t xml:space="preserve">Employers must establish a code of practice for all employees who work alone. </w:t>
      </w:r>
    </w:p>
    <w:p w14:paraId="353571B9" w14:textId="77777777" w:rsidR="00092642" w:rsidRDefault="00092642" w:rsidP="00092642">
      <w:pPr>
        <w:pStyle w:val="NoSpacing"/>
        <w:rPr>
          <w:sz w:val="20"/>
          <w:szCs w:val="20"/>
        </w:rPr>
      </w:pPr>
    </w:p>
    <w:p w14:paraId="739EDF3C" w14:textId="368B3BFC" w:rsidR="005943F7" w:rsidRDefault="005943F7" w:rsidP="008724CF">
      <w:pPr>
        <w:pStyle w:val="NoSpacing"/>
        <w:rPr>
          <w:sz w:val="20"/>
          <w:szCs w:val="20"/>
        </w:rPr>
      </w:pPr>
      <w:r w:rsidRPr="08BC6ABF">
        <w:rPr>
          <w:sz w:val="20"/>
          <w:szCs w:val="20"/>
        </w:rPr>
        <w:t xml:space="preserve">A code of practice </w:t>
      </w:r>
      <w:r w:rsidR="00B04381" w:rsidRPr="08BC6ABF">
        <w:rPr>
          <w:sz w:val="20"/>
          <w:szCs w:val="20"/>
        </w:rPr>
        <w:t xml:space="preserve">must outline </w:t>
      </w:r>
      <w:r w:rsidRPr="08BC6ABF">
        <w:rPr>
          <w:sz w:val="20"/>
          <w:szCs w:val="20"/>
        </w:rPr>
        <w:t xml:space="preserve">procedures </w:t>
      </w:r>
      <w:r w:rsidR="00B04381" w:rsidRPr="08BC6ABF">
        <w:rPr>
          <w:sz w:val="20"/>
          <w:szCs w:val="20"/>
        </w:rPr>
        <w:t>for</w:t>
      </w:r>
      <w:r w:rsidRPr="08BC6ABF">
        <w:rPr>
          <w:sz w:val="20"/>
          <w:szCs w:val="20"/>
        </w:rPr>
        <w:t xml:space="preserve"> employees </w:t>
      </w:r>
      <w:r w:rsidR="008724CF" w:rsidRPr="08BC6ABF">
        <w:rPr>
          <w:sz w:val="20"/>
          <w:szCs w:val="20"/>
        </w:rPr>
        <w:t>to follow i</w:t>
      </w:r>
      <w:r w:rsidR="000B1FBD" w:rsidRPr="08BC6ABF">
        <w:rPr>
          <w:sz w:val="20"/>
          <w:szCs w:val="20"/>
        </w:rPr>
        <w:t>n these</w:t>
      </w:r>
      <w:r w:rsidRPr="08BC6ABF">
        <w:rPr>
          <w:sz w:val="20"/>
          <w:szCs w:val="20"/>
        </w:rPr>
        <w:t xml:space="preserve"> situations</w:t>
      </w:r>
      <w:r w:rsidR="00D04C67" w:rsidRPr="08BC6ABF">
        <w:rPr>
          <w:sz w:val="20"/>
          <w:szCs w:val="20"/>
        </w:rPr>
        <w:t xml:space="preserve">. The code must include </w:t>
      </w:r>
      <w:r w:rsidRPr="08BC6ABF">
        <w:rPr>
          <w:sz w:val="20"/>
          <w:szCs w:val="20"/>
        </w:rPr>
        <w:t>the responsibilities of the employer and employee</w:t>
      </w:r>
      <w:r w:rsidR="00FE4926" w:rsidRPr="08BC6ABF">
        <w:rPr>
          <w:sz w:val="20"/>
          <w:szCs w:val="20"/>
        </w:rPr>
        <w:t>s</w:t>
      </w:r>
      <w:r w:rsidR="00363052" w:rsidRPr="08BC6ABF">
        <w:rPr>
          <w:sz w:val="20"/>
          <w:szCs w:val="20"/>
        </w:rPr>
        <w:t xml:space="preserve"> and </w:t>
      </w:r>
      <w:r w:rsidR="00D04C67" w:rsidRPr="08BC6ABF">
        <w:rPr>
          <w:sz w:val="20"/>
          <w:szCs w:val="20"/>
        </w:rPr>
        <w:t xml:space="preserve">provide details on how </w:t>
      </w:r>
      <w:r w:rsidR="00363052" w:rsidRPr="08BC6ABF">
        <w:rPr>
          <w:sz w:val="20"/>
          <w:szCs w:val="20"/>
        </w:rPr>
        <w:t xml:space="preserve">employees can </w:t>
      </w:r>
      <w:r w:rsidR="00D04C67" w:rsidRPr="08BC6ABF">
        <w:rPr>
          <w:sz w:val="20"/>
          <w:szCs w:val="20"/>
        </w:rPr>
        <w:t xml:space="preserve">readily </w:t>
      </w:r>
      <w:r w:rsidR="00363052" w:rsidRPr="08BC6ABF">
        <w:rPr>
          <w:sz w:val="20"/>
          <w:szCs w:val="20"/>
        </w:rPr>
        <w:t xml:space="preserve">access </w:t>
      </w:r>
      <w:r w:rsidR="00C76F67">
        <w:rPr>
          <w:sz w:val="20"/>
          <w:szCs w:val="20"/>
        </w:rPr>
        <w:t xml:space="preserve">help </w:t>
      </w:r>
      <w:r w:rsidR="00DE4F8A" w:rsidRPr="08BC6ABF">
        <w:rPr>
          <w:sz w:val="20"/>
          <w:szCs w:val="20"/>
        </w:rPr>
        <w:t xml:space="preserve">in case of an emergency.  </w:t>
      </w:r>
    </w:p>
    <w:p w14:paraId="77CD4D61" w14:textId="77777777" w:rsidR="005A38D2" w:rsidRPr="008724CF" w:rsidRDefault="005A38D2" w:rsidP="008724CF">
      <w:pPr>
        <w:pStyle w:val="NoSpacing"/>
        <w:rPr>
          <w:sz w:val="20"/>
          <w:szCs w:val="20"/>
        </w:rPr>
      </w:pPr>
    </w:p>
    <w:p w14:paraId="30E6EC3F" w14:textId="77777777" w:rsidR="005943F7" w:rsidRPr="005A38D2" w:rsidRDefault="005943F7" w:rsidP="005A38D2">
      <w:pPr>
        <w:pStyle w:val="NoSpacing"/>
        <w:rPr>
          <w:b/>
          <w:bCs/>
          <w:sz w:val="20"/>
          <w:szCs w:val="20"/>
          <w:lang w:val="en-US"/>
        </w:rPr>
      </w:pPr>
      <w:r w:rsidRPr="005A38D2">
        <w:rPr>
          <w:b/>
          <w:bCs/>
          <w:sz w:val="20"/>
          <w:szCs w:val="20"/>
          <w:lang w:val="en-US"/>
        </w:rPr>
        <w:t>Employers must:</w:t>
      </w:r>
    </w:p>
    <w:p w14:paraId="2601F2A6" w14:textId="3A587B44" w:rsidR="005943F7" w:rsidRPr="005A38D2" w:rsidRDefault="005943F7" w:rsidP="005A38D2">
      <w:pPr>
        <w:pStyle w:val="NoSpacing"/>
        <w:numPr>
          <w:ilvl w:val="0"/>
          <w:numId w:val="15"/>
        </w:numPr>
        <w:rPr>
          <w:sz w:val="20"/>
          <w:szCs w:val="20"/>
          <w:lang w:val="en-US"/>
        </w:rPr>
      </w:pPr>
      <w:r w:rsidRPr="08BC6ABF">
        <w:rPr>
          <w:sz w:val="20"/>
          <w:szCs w:val="20"/>
          <w:lang w:val="en-US"/>
        </w:rPr>
        <w:t xml:space="preserve">Develop and implement a code of practice that will protect the health and safety of an employee from risks arising out of, or in connection with, work assigned to employees who work </w:t>
      </w:r>
      <w:r w:rsidR="00092642" w:rsidRPr="08BC6ABF">
        <w:rPr>
          <w:sz w:val="20"/>
          <w:szCs w:val="20"/>
          <w:lang w:val="en-US"/>
        </w:rPr>
        <w:t>alone.</w:t>
      </w:r>
      <w:r w:rsidRPr="08BC6ABF">
        <w:rPr>
          <w:sz w:val="20"/>
          <w:szCs w:val="20"/>
          <w:lang w:val="en-US"/>
        </w:rPr>
        <w:t xml:space="preserve">  </w:t>
      </w:r>
    </w:p>
    <w:p w14:paraId="33C681E7" w14:textId="28C95D38" w:rsidR="005943F7" w:rsidRPr="005A38D2" w:rsidRDefault="005943F7" w:rsidP="005A38D2">
      <w:pPr>
        <w:pStyle w:val="NoSpacing"/>
        <w:numPr>
          <w:ilvl w:val="0"/>
          <w:numId w:val="15"/>
        </w:numPr>
        <w:rPr>
          <w:sz w:val="20"/>
          <w:szCs w:val="20"/>
          <w:lang w:val="en-US"/>
        </w:rPr>
      </w:pPr>
      <w:r w:rsidRPr="08BC6ABF">
        <w:rPr>
          <w:sz w:val="20"/>
          <w:szCs w:val="20"/>
          <w:lang w:val="en-US"/>
        </w:rPr>
        <w:t>Develop and implement a training program for each employee who work</w:t>
      </w:r>
      <w:r w:rsidR="00084E1B" w:rsidRPr="08BC6ABF">
        <w:rPr>
          <w:sz w:val="20"/>
          <w:szCs w:val="20"/>
          <w:lang w:val="en-US"/>
        </w:rPr>
        <w:t>s</w:t>
      </w:r>
      <w:r w:rsidRPr="08BC6ABF">
        <w:rPr>
          <w:sz w:val="20"/>
          <w:szCs w:val="20"/>
          <w:lang w:val="en-US"/>
        </w:rPr>
        <w:t xml:space="preserve"> </w:t>
      </w:r>
      <w:r w:rsidR="00092642" w:rsidRPr="08BC6ABF">
        <w:rPr>
          <w:sz w:val="20"/>
          <w:szCs w:val="20"/>
          <w:lang w:val="en-US"/>
        </w:rPr>
        <w:t>alone.</w:t>
      </w:r>
      <w:r w:rsidRPr="08BC6ABF">
        <w:rPr>
          <w:sz w:val="20"/>
          <w:szCs w:val="20"/>
          <w:lang w:val="en-US"/>
        </w:rPr>
        <w:t xml:space="preserve"> </w:t>
      </w:r>
    </w:p>
    <w:p w14:paraId="61724C37" w14:textId="2B45A538" w:rsidR="005943F7" w:rsidRPr="00092642" w:rsidRDefault="005943F7" w:rsidP="005A38D2">
      <w:pPr>
        <w:pStyle w:val="NoSpacing"/>
        <w:numPr>
          <w:ilvl w:val="0"/>
          <w:numId w:val="15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>Develop and implement a training program for supervisors who are responsible for employees who work alone</w:t>
      </w:r>
      <w:r w:rsidR="00092642" w:rsidRPr="00092642">
        <w:rPr>
          <w:sz w:val="20"/>
          <w:szCs w:val="20"/>
          <w:lang w:val="en-US"/>
        </w:rPr>
        <w:t>.</w:t>
      </w:r>
    </w:p>
    <w:p w14:paraId="78B19705" w14:textId="62AF83A1" w:rsidR="005615D9" w:rsidRPr="00092642" w:rsidRDefault="005615D9" w:rsidP="08BC6ABF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8BC6ABF">
        <w:rPr>
          <w:sz w:val="20"/>
          <w:szCs w:val="20"/>
        </w:rPr>
        <w:t xml:space="preserve">Confirm supervisors who are responsible for employees who work alone are competent </w:t>
      </w:r>
      <w:r w:rsidR="0096361E" w:rsidRPr="08BC6ABF">
        <w:rPr>
          <w:sz w:val="20"/>
          <w:szCs w:val="20"/>
        </w:rPr>
        <w:t>(</w:t>
      </w:r>
      <w:r w:rsidR="0070623C" w:rsidRPr="08BC6ABF">
        <w:rPr>
          <w:sz w:val="20"/>
          <w:szCs w:val="20"/>
        </w:rPr>
        <w:t>r</w:t>
      </w:r>
      <w:r w:rsidR="0096361E" w:rsidRPr="08BC6ABF">
        <w:rPr>
          <w:sz w:val="20"/>
          <w:szCs w:val="20"/>
        </w:rPr>
        <w:t>esource:</w:t>
      </w:r>
      <w:r w:rsidR="00E31593" w:rsidRPr="08BC6ABF">
        <w:rPr>
          <w:sz w:val="20"/>
          <w:szCs w:val="20"/>
        </w:rPr>
        <w:t xml:space="preserve"> </w:t>
      </w:r>
      <w:hyperlink r:id="rId7">
        <w:r w:rsidR="007A2270" w:rsidRPr="08BC6ABF">
          <w:rPr>
            <w:rStyle w:val="Hyperlink"/>
            <w:rFonts w:eastAsia="Times New Roman"/>
            <w:sz w:val="20"/>
            <w:szCs w:val="20"/>
          </w:rPr>
          <w:t>s</w:t>
        </w:r>
        <w:r w:rsidRPr="08BC6ABF">
          <w:rPr>
            <w:rStyle w:val="Hyperlink"/>
            <w:rFonts w:eastAsia="Times New Roman"/>
            <w:sz w:val="20"/>
            <w:szCs w:val="20"/>
          </w:rPr>
          <w:t xml:space="preserve">upervisor </w:t>
        </w:r>
        <w:r w:rsidR="007A2270" w:rsidRPr="08BC6ABF">
          <w:rPr>
            <w:rStyle w:val="Hyperlink"/>
            <w:rFonts w:eastAsia="Times New Roman"/>
            <w:sz w:val="20"/>
            <w:szCs w:val="20"/>
          </w:rPr>
          <w:t>c</w:t>
        </w:r>
        <w:r w:rsidRPr="08BC6ABF">
          <w:rPr>
            <w:rStyle w:val="Hyperlink"/>
            <w:rFonts w:eastAsia="Times New Roman"/>
            <w:sz w:val="20"/>
            <w:szCs w:val="20"/>
          </w:rPr>
          <w:t xml:space="preserve">ompetency </w:t>
        </w:r>
        <w:r w:rsidR="007A2270" w:rsidRPr="08BC6ABF">
          <w:rPr>
            <w:rStyle w:val="Hyperlink"/>
            <w:rFonts w:eastAsia="Times New Roman"/>
            <w:sz w:val="20"/>
            <w:szCs w:val="20"/>
          </w:rPr>
          <w:t>t</w:t>
        </w:r>
        <w:r w:rsidRPr="08BC6ABF">
          <w:rPr>
            <w:rStyle w:val="Hyperlink"/>
            <w:rFonts w:eastAsia="Times New Roman"/>
            <w:sz w:val="20"/>
            <w:szCs w:val="20"/>
          </w:rPr>
          <w:t>ool</w:t>
        </w:r>
      </w:hyperlink>
      <w:r w:rsidRPr="08BC6ABF">
        <w:rPr>
          <w:sz w:val="20"/>
          <w:szCs w:val="20"/>
        </w:rPr>
        <w:t>)</w:t>
      </w:r>
      <w:r w:rsidR="00092642" w:rsidRPr="08BC6ABF">
        <w:rPr>
          <w:sz w:val="20"/>
          <w:szCs w:val="20"/>
        </w:rPr>
        <w:t>.</w:t>
      </w:r>
      <w:r w:rsidRPr="08BC6ABF">
        <w:rPr>
          <w:sz w:val="20"/>
          <w:szCs w:val="20"/>
        </w:rPr>
        <w:t xml:space="preserve">  </w:t>
      </w:r>
    </w:p>
    <w:p w14:paraId="78E2B6E3" w14:textId="1CB56093" w:rsidR="005943F7" w:rsidRPr="00092642" w:rsidRDefault="005943F7" w:rsidP="005A38D2">
      <w:pPr>
        <w:pStyle w:val="NoSpacing"/>
        <w:numPr>
          <w:ilvl w:val="0"/>
          <w:numId w:val="15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 xml:space="preserve">Provide equipment to an employee who works alone so they can protect themselves from hazards and </w:t>
      </w:r>
      <w:r w:rsidR="00092642" w:rsidRPr="00092642">
        <w:rPr>
          <w:sz w:val="20"/>
          <w:szCs w:val="20"/>
          <w:lang w:val="en-US"/>
        </w:rPr>
        <w:t>risks.</w:t>
      </w:r>
      <w:r w:rsidRPr="00092642">
        <w:rPr>
          <w:sz w:val="20"/>
          <w:szCs w:val="20"/>
          <w:lang w:val="en-US"/>
        </w:rPr>
        <w:t xml:space="preserve"> </w:t>
      </w:r>
    </w:p>
    <w:p w14:paraId="2C8F2BA9" w14:textId="21DD8027" w:rsidR="005943F7" w:rsidRPr="00092642" w:rsidRDefault="005943F7" w:rsidP="005A38D2">
      <w:pPr>
        <w:pStyle w:val="NoSpacing"/>
        <w:numPr>
          <w:ilvl w:val="0"/>
          <w:numId w:val="15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>Confirm employees follow the code of practice</w:t>
      </w:r>
      <w:r w:rsidR="00092642" w:rsidRPr="00092642">
        <w:rPr>
          <w:sz w:val="20"/>
          <w:szCs w:val="20"/>
          <w:lang w:val="en-US"/>
        </w:rPr>
        <w:t>.</w:t>
      </w:r>
    </w:p>
    <w:p w14:paraId="646886E2" w14:textId="498A1011" w:rsidR="005943F7" w:rsidRPr="00092642" w:rsidRDefault="005943F7" w:rsidP="005A38D2">
      <w:pPr>
        <w:pStyle w:val="NoSpacing"/>
        <w:numPr>
          <w:ilvl w:val="0"/>
          <w:numId w:val="15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>Provide the code of practice to a WorkSafeNB health and safety officer upon request</w:t>
      </w:r>
      <w:r w:rsidR="00092642" w:rsidRPr="00092642">
        <w:rPr>
          <w:sz w:val="20"/>
          <w:szCs w:val="20"/>
          <w:lang w:val="en-US"/>
        </w:rPr>
        <w:t>.</w:t>
      </w:r>
    </w:p>
    <w:p w14:paraId="4CBDC057" w14:textId="77777777" w:rsidR="005A38D2" w:rsidRPr="00092642" w:rsidRDefault="005A38D2" w:rsidP="005A38D2">
      <w:pPr>
        <w:pStyle w:val="NoSpacing"/>
        <w:ind w:left="720"/>
        <w:rPr>
          <w:sz w:val="20"/>
          <w:szCs w:val="20"/>
          <w:lang w:val="en-US"/>
        </w:rPr>
      </w:pPr>
    </w:p>
    <w:p w14:paraId="190B832A" w14:textId="77777777" w:rsidR="005943F7" w:rsidRPr="00092642" w:rsidRDefault="005943F7" w:rsidP="005A38D2">
      <w:pPr>
        <w:pStyle w:val="NoSpacing"/>
        <w:rPr>
          <w:b/>
          <w:bCs/>
          <w:sz w:val="20"/>
          <w:szCs w:val="20"/>
          <w:lang w:val="en-US"/>
        </w:rPr>
      </w:pPr>
      <w:r w:rsidRPr="00092642">
        <w:rPr>
          <w:b/>
          <w:bCs/>
          <w:sz w:val="20"/>
          <w:szCs w:val="20"/>
          <w:lang w:val="en-US"/>
        </w:rPr>
        <w:t>Employees must:</w:t>
      </w:r>
    </w:p>
    <w:p w14:paraId="09CBBE0A" w14:textId="50972E7C" w:rsidR="00BD4EA6" w:rsidRPr="00092642" w:rsidRDefault="005943F7" w:rsidP="005A38D2">
      <w:pPr>
        <w:pStyle w:val="NoSpacing"/>
        <w:numPr>
          <w:ilvl w:val="0"/>
          <w:numId w:val="16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>Follow the code of practice</w:t>
      </w:r>
      <w:r w:rsidR="00092642" w:rsidRPr="00092642">
        <w:rPr>
          <w:sz w:val="20"/>
          <w:szCs w:val="20"/>
          <w:lang w:val="en-US"/>
        </w:rPr>
        <w:t>.</w:t>
      </w:r>
      <w:r w:rsidRPr="00092642">
        <w:rPr>
          <w:sz w:val="20"/>
          <w:szCs w:val="20"/>
          <w:lang w:val="en-US"/>
        </w:rPr>
        <w:t xml:space="preserve"> </w:t>
      </w:r>
    </w:p>
    <w:p w14:paraId="39C91725" w14:textId="52DF2629" w:rsidR="005615D9" w:rsidRPr="00092642" w:rsidRDefault="005615D9" w:rsidP="005A38D2">
      <w:pPr>
        <w:pStyle w:val="NoSpacing"/>
        <w:numPr>
          <w:ilvl w:val="0"/>
          <w:numId w:val="16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 xml:space="preserve">Report </w:t>
      </w:r>
      <w:r w:rsidR="00D04C67" w:rsidRPr="00092642">
        <w:rPr>
          <w:sz w:val="20"/>
          <w:szCs w:val="20"/>
          <w:lang w:val="en-US"/>
        </w:rPr>
        <w:t xml:space="preserve">all </w:t>
      </w:r>
      <w:r w:rsidRPr="00092642">
        <w:rPr>
          <w:sz w:val="20"/>
          <w:szCs w:val="20"/>
          <w:lang w:val="en-US"/>
        </w:rPr>
        <w:t>hazard</w:t>
      </w:r>
      <w:r w:rsidR="00363052" w:rsidRPr="00092642">
        <w:rPr>
          <w:sz w:val="20"/>
          <w:szCs w:val="20"/>
          <w:lang w:val="en-US"/>
        </w:rPr>
        <w:t xml:space="preserve">ous situations / conditions to </w:t>
      </w:r>
      <w:r w:rsidRPr="00092642">
        <w:rPr>
          <w:sz w:val="20"/>
          <w:szCs w:val="20"/>
          <w:lang w:val="en-US"/>
        </w:rPr>
        <w:t>the employer</w:t>
      </w:r>
      <w:r w:rsidR="00092642" w:rsidRPr="00092642">
        <w:rPr>
          <w:sz w:val="20"/>
          <w:szCs w:val="20"/>
          <w:lang w:val="en-US"/>
        </w:rPr>
        <w:t>.</w:t>
      </w:r>
    </w:p>
    <w:p w14:paraId="62E444E7" w14:textId="5D92B2A5" w:rsidR="00363052" w:rsidRPr="00092642" w:rsidRDefault="00363052" w:rsidP="005A38D2">
      <w:pPr>
        <w:pStyle w:val="NoSpacing"/>
        <w:numPr>
          <w:ilvl w:val="0"/>
          <w:numId w:val="16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>Report workplace injuries and illness</w:t>
      </w:r>
      <w:r w:rsidR="0070623C">
        <w:rPr>
          <w:sz w:val="20"/>
          <w:szCs w:val="20"/>
          <w:lang w:val="en-US"/>
        </w:rPr>
        <w:t>es</w:t>
      </w:r>
      <w:r w:rsidRPr="00092642">
        <w:rPr>
          <w:sz w:val="20"/>
          <w:szCs w:val="20"/>
          <w:lang w:val="en-US"/>
        </w:rPr>
        <w:t xml:space="preserve"> to employer</w:t>
      </w:r>
      <w:r w:rsidR="00092642" w:rsidRPr="00092642">
        <w:rPr>
          <w:sz w:val="20"/>
          <w:szCs w:val="20"/>
          <w:lang w:val="en-US"/>
        </w:rPr>
        <w:t>.</w:t>
      </w:r>
    </w:p>
    <w:p w14:paraId="6A344D66" w14:textId="1DB9F963" w:rsidR="00363052" w:rsidRPr="00092642" w:rsidRDefault="00363052" w:rsidP="005A38D2">
      <w:pPr>
        <w:pStyle w:val="NoSpacing"/>
        <w:numPr>
          <w:ilvl w:val="0"/>
          <w:numId w:val="16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 xml:space="preserve">Ensure their </w:t>
      </w:r>
      <w:r w:rsidR="0070623C">
        <w:rPr>
          <w:sz w:val="20"/>
          <w:szCs w:val="20"/>
          <w:lang w:val="en-US"/>
        </w:rPr>
        <w:t xml:space="preserve">own </w:t>
      </w:r>
      <w:r w:rsidRPr="00092642">
        <w:rPr>
          <w:sz w:val="20"/>
          <w:szCs w:val="20"/>
          <w:lang w:val="en-US"/>
        </w:rPr>
        <w:t>health and safety</w:t>
      </w:r>
      <w:r w:rsidR="00092642" w:rsidRPr="00092642">
        <w:rPr>
          <w:sz w:val="20"/>
          <w:szCs w:val="20"/>
          <w:lang w:val="en-US"/>
        </w:rPr>
        <w:t>.</w:t>
      </w:r>
    </w:p>
    <w:p w14:paraId="1656DB1B" w14:textId="0C849F7C" w:rsidR="00363052" w:rsidRPr="00092642" w:rsidRDefault="00363052" w:rsidP="005A38D2">
      <w:pPr>
        <w:pStyle w:val="NoSpacing"/>
        <w:numPr>
          <w:ilvl w:val="0"/>
          <w:numId w:val="16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 xml:space="preserve">Participate in </w:t>
      </w:r>
      <w:r w:rsidR="00316CA7" w:rsidRPr="00092642">
        <w:rPr>
          <w:sz w:val="20"/>
          <w:szCs w:val="20"/>
          <w:lang w:val="en-US"/>
        </w:rPr>
        <w:t xml:space="preserve">all </w:t>
      </w:r>
      <w:r w:rsidRPr="00092642">
        <w:rPr>
          <w:sz w:val="20"/>
          <w:szCs w:val="20"/>
          <w:lang w:val="en-US"/>
        </w:rPr>
        <w:t xml:space="preserve">training </w:t>
      </w:r>
      <w:r w:rsidR="00316CA7" w:rsidRPr="00092642">
        <w:rPr>
          <w:sz w:val="20"/>
          <w:szCs w:val="20"/>
          <w:lang w:val="en-US"/>
        </w:rPr>
        <w:t xml:space="preserve">that may be </w:t>
      </w:r>
      <w:r w:rsidR="00D04C67" w:rsidRPr="00092642">
        <w:rPr>
          <w:sz w:val="20"/>
          <w:szCs w:val="20"/>
          <w:lang w:val="en-US"/>
        </w:rPr>
        <w:t xml:space="preserve">required </w:t>
      </w:r>
      <w:r w:rsidR="00316CA7" w:rsidRPr="00092642">
        <w:rPr>
          <w:sz w:val="20"/>
          <w:szCs w:val="20"/>
          <w:lang w:val="en-US"/>
        </w:rPr>
        <w:t>to complete the</w:t>
      </w:r>
      <w:r w:rsidR="00D04C67" w:rsidRPr="00092642">
        <w:rPr>
          <w:sz w:val="20"/>
          <w:szCs w:val="20"/>
          <w:lang w:val="en-US"/>
        </w:rPr>
        <w:t xml:space="preserve"> task</w:t>
      </w:r>
      <w:r w:rsidR="00092642" w:rsidRPr="00092642">
        <w:rPr>
          <w:sz w:val="20"/>
          <w:szCs w:val="20"/>
          <w:lang w:val="en-US"/>
        </w:rPr>
        <w:t>.</w:t>
      </w:r>
      <w:r w:rsidR="00D04C67" w:rsidRPr="00092642">
        <w:rPr>
          <w:sz w:val="20"/>
          <w:szCs w:val="20"/>
          <w:lang w:val="en-US"/>
        </w:rPr>
        <w:t xml:space="preserve"> </w:t>
      </w:r>
    </w:p>
    <w:p w14:paraId="34CDD8B9" w14:textId="498535EE" w:rsidR="00363052" w:rsidRPr="00092642" w:rsidRDefault="00363052" w:rsidP="005A38D2">
      <w:pPr>
        <w:pStyle w:val="NoSpacing"/>
        <w:numPr>
          <w:ilvl w:val="0"/>
          <w:numId w:val="16"/>
        </w:numPr>
        <w:rPr>
          <w:sz w:val="20"/>
          <w:szCs w:val="20"/>
          <w:lang w:val="en-US"/>
        </w:rPr>
      </w:pPr>
      <w:r w:rsidRPr="00092642">
        <w:rPr>
          <w:sz w:val="20"/>
          <w:szCs w:val="20"/>
          <w:lang w:val="en-US"/>
        </w:rPr>
        <w:t xml:space="preserve">Wear and maintain </w:t>
      </w:r>
      <w:r w:rsidR="00084E1B">
        <w:rPr>
          <w:sz w:val="20"/>
          <w:szCs w:val="20"/>
          <w:lang w:val="en-US"/>
        </w:rPr>
        <w:t>personal protective equipment (</w:t>
      </w:r>
      <w:r w:rsidRPr="00092642">
        <w:rPr>
          <w:sz w:val="20"/>
          <w:szCs w:val="20"/>
          <w:lang w:val="en-US"/>
        </w:rPr>
        <w:t>PPE</w:t>
      </w:r>
      <w:r w:rsidR="00084E1B">
        <w:rPr>
          <w:sz w:val="20"/>
          <w:szCs w:val="20"/>
          <w:lang w:val="en-US"/>
        </w:rPr>
        <w:t>)</w:t>
      </w:r>
      <w:r w:rsidRPr="00092642">
        <w:rPr>
          <w:sz w:val="20"/>
          <w:szCs w:val="20"/>
          <w:lang w:val="en-US"/>
        </w:rPr>
        <w:t xml:space="preserve"> as required</w:t>
      </w:r>
      <w:r w:rsidR="00092642" w:rsidRPr="00092642">
        <w:rPr>
          <w:sz w:val="20"/>
          <w:szCs w:val="20"/>
          <w:lang w:val="en-US"/>
        </w:rPr>
        <w:t>.</w:t>
      </w:r>
      <w:r w:rsidRPr="00092642">
        <w:rPr>
          <w:sz w:val="20"/>
          <w:szCs w:val="20"/>
          <w:lang w:val="en-US"/>
        </w:rPr>
        <w:t xml:space="preserve"> </w:t>
      </w:r>
    </w:p>
    <w:p w14:paraId="4BB55CD9" w14:textId="07B7D41E" w:rsidR="005A38D2" w:rsidRDefault="005A38D2" w:rsidP="005A38D2">
      <w:pPr>
        <w:pStyle w:val="NoSpacing"/>
        <w:rPr>
          <w:sz w:val="20"/>
          <w:szCs w:val="20"/>
          <w:highlight w:val="yellow"/>
          <w:lang w:val="en-US"/>
        </w:rPr>
      </w:pPr>
    </w:p>
    <w:p w14:paraId="325129DD" w14:textId="7B5B8302" w:rsidR="005A38D2" w:rsidRPr="00D00160" w:rsidRDefault="007E1107" w:rsidP="005A38D2">
      <w:pPr>
        <w:pStyle w:val="NoSpacing"/>
        <w:rPr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IMPORTANT </w:t>
      </w:r>
      <w:r w:rsidR="00092642">
        <w:rPr>
          <w:b/>
          <w:bCs/>
          <w:sz w:val="20"/>
          <w:szCs w:val="20"/>
        </w:rPr>
        <w:t>CONSIDERATION</w:t>
      </w:r>
      <w:r w:rsidRPr="00D00160">
        <w:rPr>
          <w:b/>
          <w:bCs/>
          <w:sz w:val="20"/>
          <w:szCs w:val="20"/>
        </w:rPr>
        <w:t xml:space="preserve"> FOR </w:t>
      </w:r>
      <w:r>
        <w:rPr>
          <w:b/>
          <w:bCs/>
          <w:sz w:val="20"/>
          <w:szCs w:val="20"/>
        </w:rPr>
        <w:t>E</w:t>
      </w:r>
      <w:r w:rsidRPr="00D00160">
        <w:rPr>
          <w:b/>
          <w:bCs/>
          <w:sz w:val="20"/>
          <w:szCs w:val="20"/>
        </w:rPr>
        <w:t>MPLOYEES</w:t>
      </w:r>
      <w:r w:rsidR="00D00160">
        <w:rPr>
          <w:sz w:val="20"/>
          <w:szCs w:val="20"/>
        </w:rPr>
        <w:t>: I</w:t>
      </w:r>
      <w:r w:rsidR="00D00160" w:rsidRPr="00D00160">
        <w:rPr>
          <w:sz w:val="20"/>
          <w:szCs w:val="20"/>
        </w:rPr>
        <w:t xml:space="preserve">f </w:t>
      </w:r>
      <w:r w:rsidR="00D00160">
        <w:rPr>
          <w:sz w:val="20"/>
          <w:szCs w:val="20"/>
        </w:rPr>
        <w:t xml:space="preserve">you have a health condition </w:t>
      </w:r>
      <w:r w:rsidR="00D00160" w:rsidRPr="00D00160">
        <w:rPr>
          <w:sz w:val="20"/>
          <w:szCs w:val="20"/>
        </w:rPr>
        <w:t xml:space="preserve">that </w:t>
      </w:r>
      <w:r w:rsidR="00C86558">
        <w:rPr>
          <w:sz w:val="20"/>
          <w:szCs w:val="20"/>
        </w:rPr>
        <w:t>could</w:t>
      </w:r>
      <w:r w:rsidR="00D00160" w:rsidRPr="00D00160">
        <w:rPr>
          <w:sz w:val="20"/>
          <w:szCs w:val="20"/>
        </w:rPr>
        <w:t xml:space="preserve"> </w:t>
      </w:r>
      <w:r w:rsidR="00D00160">
        <w:rPr>
          <w:sz w:val="20"/>
          <w:szCs w:val="20"/>
        </w:rPr>
        <w:t xml:space="preserve">impact your </w:t>
      </w:r>
      <w:r w:rsidR="00D00160" w:rsidRPr="00D00160">
        <w:rPr>
          <w:sz w:val="20"/>
          <w:szCs w:val="20"/>
        </w:rPr>
        <w:t xml:space="preserve">health </w:t>
      </w:r>
      <w:r w:rsidR="00084E1B">
        <w:rPr>
          <w:sz w:val="20"/>
          <w:szCs w:val="20"/>
        </w:rPr>
        <w:t>and</w:t>
      </w:r>
      <w:r w:rsidR="00D00160" w:rsidRPr="00D00160">
        <w:rPr>
          <w:sz w:val="20"/>
          <w:szCs w:val="20"/>
        </w:rPr>
        <w:t xml:space="preserve"> safety </w:t>
      </w:r>
      <w:r w:rsidR="00C86558">
        <w:rPr>
          <w:sz w:val="20"/>
          <w:szCs w:val="20"/>
        </w:rPr>
        <w:t>when</w:t>
      </w:r>
      <w:r w:rsidR="00D00160" w:rsidRPr="00D00160">
        <w:rPr>
          <w:sz w:val="20"/>
          <w:szCs w:val="20"/>
        </w:rPr>
        <w:t xml:space="preserve"> working alone, </w:t>
      </w:r>
      <w:r w:rsidR="00D00160">
        <w:rPr>
          <w:sz w:val="20"/>
          <w:szCs w:val="20"/>
        </w:rPr>
        <w:t xml:space="preserve">you </w:t>
      </w:r>
      <w:r w:rsidR="00084E1B">
        <w:rPr>
          <w:sz w:val="20"/>
          <w:szCs w:val="20"/>
        </w:rPr>
        <w:t xml:space="preserve">should </w:t>
      </w:r>
      <w:r w:rsidR="00B87BF4">
        <w:rPr>
          <w:sz w:val="20"/>
          <w:szCs w:val="20"/>
        </w:rPr>
        <w:t xml:space="preserve">discuss </w:t>
      </w:r>
      <w:r w:rsidR="00092642">
        <w:rPr>
          <w:sz w:val="20"/>
          <w:szCs w:val="20"/>
        </w:rPr>
        <w:t>this</w:t>
      </w:r>
      <w:r w:rsidR="00B87BF4">
        <w:rPr>
          <w:sz w:val="20"/>
          <w:szCs w:val="20"/>
        </w:rPr>
        <w:t xml:space="preserve"> with</w:t>
      </w:r>
      <w:r w:rsidR="00D00160">
        <w:rPr>
          <w:sz w:val="20"/>
          <w:szCs w:val="20"/>
        </w:rPr>
        <w:t xml:space="preserve"> </w:t>
      </w:r>
      <w:r w:rsidR="00D00160" w:rsidRPr="00D00160">
        <w:rPr>
          <w:sz w:val="20"/>
          <w:szCs w:val="20"/>
        </w:rPr>
        <w:t>your supervisor</w:t>
      </w:r>
      <w:r w:rsidR="00312ACD">
        <w:rPr>
          <w:sz w:val="20"/>
          <w:szCs w:val="20"/>
        </w:rPr>
        <w:t xml:space="preserve">. </w:t>
      </w:r>
    </w:p>
    <w:p w14:paraId="1C2DCCA9" w14:textId="77777777" w:rsidR="00E570F9" w:rsidRPr="005A38D2" w:rsidRDefault="00E570F9" w:rsidP="005A38D2">
      <w:pPr>
        <w:pStyle w:val="NoSpacing"/>
        <w:rPr>
          <w:sz w:val="20"/>
          <w:szCs w:val="20"/>
          <w:highlight w:val="yellow"/>
          <w:lang w:val="en-US"/>
        </w:rPr>
      </w:pPr>
    </w:p>
    <w:p w14:paraId="5D3CF7FA" w14:textId="5A33ABDB" w:rsidR="00E570F9" w:rsidRDefault="00E570F9" w:rsidP="00C0070E">
      <w:pPr>
        <w:pStyle w:val="NoSpacing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WHEN WORKING ALONE IS PROHIBITED</w:t>
      </w:r>
    </w:p>
    <w:p w14:paraId="24F00510" w14:textId="23AF20E9" w:rsidR="005943F7" w:rsidRPr="00265F49" w:rsidRDefault="005943F7" w:rsidP="00C0070E">
      <w:pPr>
        <w:pStyle w:val="NoSpacing"/>
        <w:rPr>
          <w:sz w:val="20"/>
          <w:szCs w:val="20"/>
        </w:rPr>
      </w:pPr>
      <w:r w:rsidRPr="08BC6ABF">
        <w:rPr>
          <w:sz w:val="20"/>
          <w:szCs w:val="20"/>
        </w:rPr>
        <w:t>The regulations specify types of work and situations whe</w:t>
      </w:r>
      <w:r w:rsidR="00C76F67">
        <w:rPr>
          <w:sz w:val="20"/>
          <w:szCs w:val="20"/>
        </w:rPr>
        <w:t xml:space="preserve">re </w:t>
      </w:r>
      <w:r w:rsidR="00E570F9" w:rsidRPr="08BC6ABF">
        <w:rPr>
          <w:sz w:val="20"/>
          <w:szCs w:val="20"/>
        </w:rPr>
        <w:t xml:space="preserve">employees are not permitted to work alone. </w:t>
      </w:r>
      <w:r w:rsidRPr="08BC6ABF">
        <w:rPr>
          <w:sz w:val="20"/>
          <w:szCs w:val="20"/>
        </w:rPr>
        <w:t xml:space="preserve">These include: </w:t>
      </w:r>
    </w:p>
    <w:p w14:paraId="26FEECFD" w14:textId="255FD7E1" w:rsidR="005943F7" w:rsidRPr="00265F49" w:rsidRDefault="005943F7" w:rsidP="00C0070E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265F49">
        <w:rPr>
          <w:sz w:val="20"/>
          <w:szCs w:val="20"/>
        </w:rPr>
        <w:t>In confined spaces</w:t>
      </w:r>
      <w:r w:rsidR="00092642">
        <w:rPr>
          <w:sz w:val="20"/>
          <w:szCs w:val="20"/>
        </w:rPr>
        <w:t>.</w:t>
      </w:r>
      <w:r w:rsidRPr="00265F49">
        <w:rPr>
          <w:sz w:val="20"/>
          <w:szCs w:val="20"/>
        </w:rPr>
        <w:t> </w:t>
      </w:r>
      <w:bookmarkStart w:id="0" w:name="leg_ref_LEG_1_0"/>
      <w:bookmarkEnd w:id="0"/>
    </w:p>
    <w:p w14:paraId="1CD665E7" w14:textId="68E9913A" w:rsidR="005943F7" w:rsidRPr="00265F49" w:rsidRDefault="005943F7" w:rsidP="00C0070E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265F49">
        <w:rPr>
          <w:sz w:val="20"/>
          <w:szCs w:val="20"/>
        </w:rPr>
        <w:t>When operating a chainsaw, brush saw or clearing saw</w:t>
      </w:r>
      <w:bookmarkStart w:id="1" w:name="leg_ref_LEG_1_1"/>
      <w:bookmarkEnd w:id="1"/>
      <w:r w:rsidR="00092642">
        <w:rPr>
          <w:sz w:val="20"/>
          <w:szCs w:val="20"/>
        </w:rPr>
        <w:t>.</w:t>
      </w:r>
      <w:r w:rsidRPr="00265F49">
        <w:rPr>
          <w:sz w:val="20"/>
          <w:szCs w:val="20"/>
        </w:rPr>
        <w:t> </w:t>
      </w:r>
      <w:bookmarkStart w:id="2" w:name="leg_ref_LEG_1_2"/>
      <w:bookmarkEnd w:id="2"/>
    </w:p>
    <w:p w14:paraId="6810070A" w14:textId="63754AA4" w:rsidR="005943F7" w:rsidRPr="00265F49" w:rsidRDefault="005943F7" w:rsidP="00C0070E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265F49">
        <w:rPr>
          <w:sz w:val="20"/>
          <w:szCs w:val="20"/>
        </w:rPr>
        <w:t>When performing underwater diving operations</w:t>
      </w:r>
      <w:r w:rsidR="00092642">
        <w:rPr>
          <w:sz w:val="20"/>
          <w:szCs w:val="20"/>
        </w:rPr>
        <w:t>.</w:t>
      </w:r>
      <w:r w:rsidRPr="00265F49">
        <w:rPr>
          <w:sz w:val="20"/>
          <w:szCs w:val="20"/>
        </w:rPr>
        <w:t> </w:t>
      </w:r>
      <w:bookmarkStart w:id="3" w:name="leg_ref_LEG_1_3"/>
      <w:bookmarkEnd w:id="3"/>
      <w:r w:rsidRPr="00265F49">
        <w:rPr>
          <w:sz w:val="20"/>
          <w:szCs w:val="20"/>
        </w:rPr>
        <w:t> </w:t>
      </w:r>
      <w:bookmarkStart w:id="4" w:name="leg_ref_LEG_1_4"/>
      <w:bookmarkEnd w:id="4"/>
      <w:r w:rsidRPr="00265F49">
        <w:rPr>
          <w:sz w:val="20"/>
          <w:szCs w:val="20"/>
        </w:rPr>
        <w:t> </w:t>
      </w:r>
      <w:bookmarkStart w:id="5" w:name="leg_ref_LEG_1_5"/>
      <w:bookmarkEnd w:id="5"/>
    </w:p>
    <w:p w14:paraId="49EAE658" w14:textId="25BD56FD" w:rsidR="005943F7" w:rsidRPr="00265F49" w:rsidRDefault="005943F7" w:rsidP="00C0070E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265F49">
        <w:rPr>
          <w:sz w:val="20"/>
          <w:szCs w:val="20"/>
        </w:rPr>
        <w:t>Where there is a risk of drowning unless the employee wears a life jacket</w:t>
      </w:r>
      <w:r w:rsidR="00092642">
        <w:rPr>
          <w:sz w:val="20"/>
          <w:szCs w:val="20"/>
        </w:rPr>
        <w:t>.</w:t>
      </w:r>
      <w:r w:rsidRPr="00265F49">
        <w:rPr>
          <w:sz w:val="20"/>
          <w:szCs w:val="20"/>
        </w:rPr>
        <w:t> </w:t>
      </w:r>
      <w:bookmarkStart w:id="6" w:name="leg_ref_LEG_1_6"/>
      <w:bookmarkEnd w:id="6"/>
    </w:p>
    <w:p w14:paraId="162ADCA3" w14:textId="435CE833" w:rsidR="00295740" w:rsidRDefault="00295740" w:rsidP="00295740"/>
    <w:p w14:paraId="6B7E5A6D" w14:textId="419B8807" w:rsidR="00295740" w:rsidRPr="007337D2" w:rsidRDefault="002C6377" w:rsidP="00295740">
      <w:pPr>
        <w:rPr>
          <w:sz w:val="20"/>
          <w:szCs w:val="20"/>
          <w:lang w:val="en-US"/>
        </w:rPr>
      </w:pPr>
      <w:r w:rsidRPr="005A38D2">
        <w:rPr>
          <w:b/>
          <w:bCs/>
          <w:sz w:val="20"/>
          <w:szCs w:val="20"/>
        </w:rPr>
        <w:t>Resource:</w:t>
      </w:r>
      <w:r w:rsidRPr="007337D2">
        <w:rPr>
          <w:sz w:val="20"/>
          <w:szCs w:val="20"/>
        </w:rPr>
        <w:t xml:space="preserve"> </w:t>
      </w:r>
      <w:hyperlink r:id="rId8" w:anchor="summary" w:history="1">
        <w:r w:rsidR="00295740" w:rsidRPr="007337D2">
          <w:rPr>
            <w:rStyle w:val="Hyperlink"/>
            <w:sz w:val="20"/>
            <w:szCs w:val="20"/>
            <w:lang w:val="en-US"/>
          </w:rPr>
          <w:t>Working Alone - OHS Guide</w:t>
        </w:r>
      </w:hyperlink>
      <w:r w:rsidR="00295740" w:rsidRPr="007337D2">
        <w:rPr>
          <w:sz w:val="20"/>
          <w:szCs w:val="20"/>
          <w:lang w:val="en-US"/>
        </w:rPr>
        <w:t xml:space="preserve"> </w:t>
      </w:r>
    </w:p>
    <w:p w14:paraId="249F7A8C" w14:textId="77777777" w:rsidR="00295740" w:rsidRDefault="00295740" w:rsidP="00F855F1">
      <w:pP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11E6962B" w14:textId="016BA815" w:rsidR="00FE0ADD" w:rsidRDefault="00265F49" w:rsidP="08BC6ABF">
      <w:pPr>
        <w:jc w:val="center"/>
        <w:rPr>
          <w:rFonts w:eastAsia="Times New Roman"/>
          <w:b/>
          <w:bCs/>
          <w:color w:val="000000"/>
          <w:sz w:val="24"/>
          <w:szCs w:val="24"/>
          <w:lang w:eastAsia="en-CA"/>
        </w:rPr>
      </w:pPr>
      <w:r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lastRenderedPageBreak/>
        <w:t xml:space="preserve">Code of </w:t>
      </w:r>
      <w:r w:rsidR="1D11A429"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>P</w:t>
      </w:r>
      <w:r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>ractice</w:t>
      </w:r>
      <w:r w:rsidR="00F855F1"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 xml:space="preserve"> -</w:t>
      </w:r>
      <w:r w:rsidR="41D754E2"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="000267EE"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>R</w:t>
      </w:r>
      <w:r w:rsidRPr="08BC6ABF">
        <w:rPr>
          <w:rFonts w:eastAsia="Times New Roman"/>
          <w:b/>
          <w:bCs/>
          <w:color w:val="000000" w:themeColor="text1"/>
          <w:sz w:val="24"/>
          <w:szCs w:val="24"/>
          <w:lang w:eastAsia="en-CA"/>
        </w:rPr>
        <w:t>equirements</w:t>
      </w:r>
    </w:p>
    <w:p w14:paraId="3B364812" w14:textId="77777777" w:rsidR="00F855F1" w:rsidRDefault="00F855F1" w:rsidP="00265F49">
      <w:pPr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n-CA"/>
        </w:rPr>
      </w:pPr>
      <w:bookmarkStart w:id="7" w:name="_Hlk159914677"/>
    </w:p>
    <w:p w14:paraId="2C91FCFA" w14:textId="10C8357E" w:rsidR="00D10A3D" w:rsidRPr="00092642" w:rsidRDefault="00797648" w:rsidP="00265F49">
      <w:pPr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>To determine if an employee can safely work alone, t</w:t>
      </w:r>
      <w:r w:rsidR="00D10A3D" w:rsidRPr="00092642">
        <w:rPr>
          <w:rFonts w:eastAsia="Times New Roman" w:cstheme="minorHAnsi"/>
          <w:color w:val="000000"/>
          <w:sz w:val="20"/>
          <w:szCs w:val="20"/>
          <w:lang w:eastAsia="en-CA"/>
        </w:rPr>
        <w:t>he employer must:</w:t>
      </w:r>
    </w:p>
    <w:p w14:paraId="79BE705D" w14:textId="245646C5" w:rsidR="00D10A3D" w:rsidRPr="00092642" w:rsidRDefault="00D10A3D" w:rsidP="006064ED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>A</w:t>
      </w:r>
      <w:r w:rsidR="008B7AB0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ssess the </w:t>
      </w:r>
      <w:r w:rsidR="00797648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employee’s 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>competency</w:t>
      </w:r>
      <w:r w:rsidR="00092642">
        <w:rPr>
          <w:rFonts w:eastAsia="Times New Roman" w:cstheme="minorHAnsi"/>
          <w:color w:val="000000"/>
          <w:sz w:val="20"/>
          <w:szCs w:val="20"/>
          <w:lang w:eastAsia="en-CA"/>
        </w:rPr>
        <w:t>.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</w:p>
    <w:p w14:paraId="0728625F" w14:textId="1CE5BC53" w:rsidR="00D10A3D" w:rsidRPr="00092642" w:rsidRDefault="00D10A3D" w:rsidP="00D10A3D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Assess the </w:t>
      </w:r>
      <w:r w:rsidR="008B7AB0" w:rsidRPr="00092642">
        <w:rPr>
          <w:rFonts w:eastAsia="Times New Roman" w:cstheme="minorHAnsi"/>
          <w:color w:val="000000"/>
          <w:sz w:val="20"/>
          <w:szCs w:val="20"/>
          <w:lang w:eastAsia="en-CA"/>
        </w:rPr>
        <w:t>level of risk associated with the work</w:t>
      </w:r>
      <w:r w:rsidR="00797648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. 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If the risk is identified as </w:t>
      </w:r>
      <w:r w:rsidRPr="00092642">
        <w:rPr>
          <w:rFonts w:eastAsia="Times New Roman" w:cstheme="minorHAnsi"/>
          <w:i/>
          <w:iCs/>
          <w:color w:val="000000"/>
          <w:sz w:val="20"/>
          <w:szCs w:val="20"/>
          <w:lang w:eastAsia="en-CA"/>
        </w:rPr>
        <w:t>high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or </w:t>
      </w:r>
      <w:r w:rsidRPr="00092642">
        <w:rPr>
          <w:rFonts w:eastAsia="Times New Roman" w:cstheme="minorHAnsi"/>
          <w:i/>
          <w:iCs/>
          <w:color w:val="000000"/>
          <w:sz w:val="20"/>
          <w:szCs w:val="20"/>
          <w:lang w:eastAsia="en-CA"/>
        </w:rPr>
        <w:t>extreme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, the employer </w:t>
      </w:r>
      <w:r w:rsidR="00DB76BF" w:rsidRPr="00092642">
        <w:rPr>
          <w:rFonts w:eastAsia="Times New Roman" w:cstheme="minorHAnsi"/>
          <w:color w:val="000000"/>
          <w:sz w:val="20"/>
          <w:szCs w:val="20"/>
          <w:lang w:eastAsia="en-CA"/>
        </w:rPr>
        <w:t>may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develop a policy that prohibits working alone</w:t>
      </w:r>
      <w:r w:rsidR="00092642">
        <w:rPr>
          <w:rFonts w:eastAsia="Times New Roman" w:cstheme="minorHAnsi"/>
          <w:color w:val="000000"/>
          <w:sz w:val="20"/>
          <w:szCs w:val="20"/>
          <w:lang w:eastAsia="en-CA"/>
        </w:rPr>
        <w:t>.</w:t>
      </w:r>
    </w:p>
    <w:p w14:paraId="5ED324AB" w14:textId="34767DF1" w:rsidR="008B7AB0" w:rsidRPr="00092642" w:rsidRDefault="00797648" w:rsidP="00D10A3D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>Develop</w:t>
      </w:r>
      <w:r w:rsidR="00041575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safe work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  <w:r w:rsidR="00A011CA" w:rsidRPr="00092642">
        <w:rPr>
          <w:rFonts w:eastAsia="Times New Roman" w:cstheme="minorHAnsi"/>
          <w:color w:val="000000"/>
          <w:sz w:val="20"/>
          <w:szCs w:val="20"/>
          <w:lang w:eastAsia="en-CA"/>
        </w:rPr>
        <w:t>procedures to protect the health and safety of employees who work alone</w:t>
      </w:r>
      <w:r w:rsidR="00092642">
        <w:rPr>
          <w:rFonts w:eastAsia="Times New Roman" w:cstheme="minorHAnsi"/>
          <w:color w:val="000000"/>
          <w:sz w:val="20"/>
          <w:szCs w:val="20"/>
          <w:lang w:eastAsia="en-CA"/>
        </w:rPr>
        <w:t>.</w:t>
      </w:r>
    </w:p>
    <w:p w14:paraId="77D6F83C" w14:textId="00BDD060" w:rsidR="00F51A62" w:rsidRPr="00092642" w:rsidRDefault="00F51A62" w:rsidP="00F51A62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>Develop a communication strategy</w:t>
      </w:r>
      <w:r w:rsidR="00833E61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  <w:r w:rsidR="00AF3CE4" w:rsidRPr="00092642">
        <w:rPr>
          <w:rFonts w:eastAsia="Times New Roman" w:cstheme="minorHAnsi"/>
          <w:color w:val="000000"/>
          <w:sz w:val="20"/>
          <w:szCs w:val="20"/>
          <w:lang w:eastAsia="en-CA"/>
        </w:rPr>
        <w:t>for</w:t>
      </w:r>
      <w:r w:rsidR="00833E61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employee</w:t>
      </w:r>
      <w:r w:rsidR="00084E1B">
        <w:rPr>
          <w:rFonts w:eastAsia="Times New Roman" w:cstheme="minorHAnsi"/>
          <w:color w:val="000000"/>
          <w:sz w:val="20"/>
          <w:szCs w:val="20"/>
          <w:lang w:eastAsia="en-CA"/>
        </w:rPr>
        <w:t>s</w:t>
      </w:r>
      <w:r w:rsidR="00833E61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  <w:r w:rsidR="008B7AB0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who </w:t>
      </w:r>
      <w:r w:rsidR="00833E61" w:rsidRPr="00092642">
        <w:rPr>
          <w:rFonts w:eastAsia="Times New Roman" w:cstheme="minorHAnsi"/>
          <w:color w:val="000000"/>
          <w:sz w:val="20"/>
          <w:szCs w:val="20"/>
          <w:lang w:eastAsia="en-CA"/>
        </w:rPr>
        <w:t>work alone</w:t>
      </w:r>
      <w:r w:rsidR="00092642">
        <w:rPr>
          <w:rFonts w:eastAsia="Times New Roman" w:cstheme="minorHAnsi"/>
          <w:color w:val="000000"/>
          <w:sz w:val="20"/>
          <w:szCs w:val="20"/>
          <w:lang w:eastAsia="en-CA"/>
        </w:rPr>
        <w:t>.</w:t>
      </w:r>
      <w:r w:rsidR="00833E61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</w:p>
    <w:p w14:paraId="06F4EAEE" w14:textId="2BE41067" w:rsidR="00F51A62" w:rsidRPr="00092642" w:rsidRDefault="00F51A62" w:rsidP="00F51A62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Create an emergency response plan and </w:t>
      </w:r>
      <w:r w:rsidR="00DB76BF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emergency 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>procedures</w:t>
      </w:r>
      <w:r w:rsidR="00092642">
        <w:rPr>
          <w:rFonts w:eastAsia="Times New Roman" w:cstheme="minorHAnsi"/>
          <w:color w:val="000000"/>
          <w:sz w:val="20"/>
          <w:szCs w:val="20"/>
          <w:lang w:eastAsia="en-CA"/>
        </w:rPr>
        <w:t>.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</w:p>
    <w:p w14:paraId="16BF62B2" w14:textId="05294439" w:rsidR="0038088D" w:rsidRPr="00092642" w:rsidRDefault="00F51A62" w:rsidP="0038088D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Train supervisors </w:t>
      </w:r>
      <w:r w:rsidR="0009243B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and employees </w:t>
      </w:r>
      <w:r w:rsidRPr="00092642">
        <w:rPr>
          <w:rFonts w:eastAsia="Times New Roman" w:cstheme="minorHAnsi"/>
          <w:color w:val="000000"/>
          <w:sz w:val="20"/>
          <w:szCs w:val="20"/>
          <w:lang w:eastAsia="en-CA"/>
        </w:rPr>
        <w:t>on the code of practice</w:t>
      </w:r>
      <w:bookmarkEnd w:id="7"/>
      <w:r w:rsidR="00F94C43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and </w:t>
      </w:r>
      <w:r w:rsidR="008F27AD" w:rsidRPr="00092642">
        <w:rPr>
          <w:rFonts w:eastAsia="Times New Roman" w:cstheme="minorHAnsi"/>
          <w:color w:val="000000"/>
          <w:sz w:val="20"/>
          <w:szCs w:val="20"/>
          <w:lang w:eastAsia="en-CA"/>
        </w:rPr>
        <w:t xml:space="preserve">other </w:t>
      </w:r>
      <w:r w:rsidR="00F94C43" w:rsidRPr="00092642">
        <w:rPr>
          <w:rFonts w:eastAsia="Times New Roman" w:cstheme="minorHAnsi"/>
          <w:color w:val="000000"/>
          <w:sz w:val="20"/>
          <w:szCs w:val="20"/>
          <w:lang w:eastAsia="en-CA"/>
        </w:rPr>
        <w:t>related procedures</w:t>
      </w:r>
      <w:r w:rsidR="00092642">
        <w:rPr>
          <w:rFonts w:eastAsia="Times New Roman" w:cstheme="minorHAnsi"/>
          <w:color w:val="000000"/>
          <w:sz w:val="20"/>
          <w:szCs w:val="20"/>
          <w:lang w:eastAsia="en-CA"/>
        </w:rPr>
        <w:t>.</w:t>
      </w:r>
    </w:p>
    <w:p w14:paraId="3F2DA304" w14:textId="54D3B8D4" w:rsidR="0038088D" w:rsidRDefault="0038088D" w:rsidP="0038088D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5BF615B9" w14:textId="77777777" w:rsidR="00B4292A" w:rsidRDefault="00B4292A" w:rsidP="0009243B">
      <w:pPr>
        <w:pStyle w:val="ListParagraph"/>
        <w:rPr>
          <w:rFonts w:eastAsia="Times New Roman" w:cstheme="minorHAnsi"/>
          <w:color w:val="000000"/>
          <w:sz w:val="20"/>
          <w:szCs w:val="20"/>
          <w:lang w:eastAsia="en-CA"/>
        </w:rPr>
      </w:pPr>
    </w:p>
    <w:p w14:paraId="7A17EDB2" w14:textId="0D8EE55B" w:rsidR="0081481A" w:rsidRPr="0081481A" w:rsidRDefault="0081481A" w:rsidP="00826094">
      <w:pPr>
        <w:pStyle w:val="ListParagraph"/>
        <w:ind w:left="0"/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</w:pPr>
      <w:r w:rsidRPr="0081481A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 xml:space="preserve">How to </w:t>
      </w:r>
      <w:r w:rsidR="0070623C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>u</w:t>
      </w:r>
      <w:r w:rsidRPr="0081481A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 xml:space="preserve">se </w:t>
      </w:r>
      <w:r w:rsidR="0070623C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>t</w:t>
      </w:r>
      <w:r w:rsidRPr="0081481A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 xml:space="preserve">his </w:t>
      </w:r>
      <w:r w:rsidR="0070623C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>t</w:t>
      </w:r>
      <w:r w:rsidRPr="0081481A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>emplate</w:t>
      </w:r>
    </w:p>
    <w:p w14:paraId="0DA17724" w14:textId="6F7DAA1B" w:rsidR="0081481A" w:rsidRDefault="00092642" w:rsidP="08BC6ABF">
      <w:pPr>
        <w:pStyle w:val="ListParagraph"/>
        <w:ind w:left="0"/>
        <w:rPr>
          <w:rFonts w:eastAsia="Times New Roman"/>
          <w:color w:val="000000"/>
          <w:sz w:val="20"/>
          <w:szCs w:val="20"/>
          <w:lang w:eastAsia="en-CA"/>
        </w:rPr>
      </w:pPr>
      <w:r w:rsidRPr="08BC6ABF">
        <w:rPr>
          <w:rFonts w:eastAsia="Times New Roman"/>
          <w:color w:val="000000" w:themeColor="text1"/>
          <w:sz w:val="20"/>
          <w:szCs w:val="20"/>
          <w:lang w:eastAsia="en-CA"/>
        </w:rPr>
        <w:t xml:space="preserve">This template is provided to help employers, contractors and owners meet their obligations for the </w:t>
      </w:r>
      <w:r w:rsidR="00B4292A" w:rsidRPr="08BC6ABF">
        <w:rPr>
          <w:rFonts w:eastAsia="Times New Roman"/>
          <w:b/>
          <w:bCs/>
          <w:i/>
          <w:iCs/>
          <w:color w:val="000000" w:themeColor="text1"/>
          <w:sz w:val="20"/>
          <w:szCs w:val="20"/>
          <w:lang w:eastAsia="en-CA"/>
        </w:rPr>
        <w:t>C</w:t>
      </w:r>
      <w:r w:rsidRPr="08BC6ABF">
        <w:rPr>
          <w:rFonts w:eastAsia="Times New Roman"/>
          <w:b/>
          <w:bCs/>
          <w:i/>
          <w:iCs/>
          <w:color w:val="000000" w:themeColor="text1"/>
          <w:sz w:val="20"/>
          <w:szCs w:val="20"/>
          <w:lang w:eastAsia="en-CA"/>
        </w:rPr>
        <w:t xml:space="preserve">ode of Practice for Working </w:t>
      </w:r>
      <w:r w:rsidR="00B4292A" w:rsidRPr="08BC6ABF">
        <w:rPr>
          <w:rFonts w:eastAsia="Times New Roman"/>
          <w:b/>
          <w:bCs/>
          <w:i/>
          <w:iCs/>
          <w:color w:val="000000" w:themeColor="text1"/>
          <w:sz w:val="20"/>
          <w:szCs w:val="20"/>
          <w:lang w:eastAsia="en-CA"/>
        </w:rPr>
        <w:t>Alone</w:t>
      </w:r>
      <w:r w:rsidR="00B4292A" w:rsidRPr="08BC6ABF">
        <w:rPr>
          <w:rFonts w:eastAsia="Times New Roman"/>
          <w:color w:val="000000" w:themeColor="text1"/>
          <w:sz w:val="20"/>
          <w:szCs w:val="20"/>
          <w:lang w:eastAsia="en-CA"/>
        </w:rPr>
        <w:t xml:space="preserve"> (Regulation 92-133</w:t>
      </w:r>
      <w:r w:rsidRPr="08BC6ABF">
        <w:rPr>
          <w:rFonts w:eastAsia="Times New Roman"/>
          <w:color w:val="000000" w:themeColor="text1"/>
          <w:sz w:val="20"/>
          <w:szCs w:val="20"/>
          <w:lang w:eastAsia="en-CA"/>
        </w:rPr>
        <w:t>).</w:t>
      </w:r>
      <w:r w:rsidR="0081481A" w:rsidRPr="08BC6ABF">
        <w:rPr>
          <w:rFonts w:eastAsia="Times New Roman"/>
          <w:color w:val="000000" w:themeColor="text1"/>
          <w:sz w:val="20"/>
          <w:szCs w:val="20"/>
          <w:lang w:eastAsia="en-CA"/>
        </w:rPr>
        <w:t xml:space="preserve"> </w:t>
      </w:r>
    </w:p>
    <w:p w14:paraId="4FFAB65F" w14:textId="77777777" w:rsidR="0081481A" w:rsidRDefault="0081481A" w:rsidP="00826094">
      <w:pPr>
        <w:pStyle w:val="ListParagraph"/>
        <w:ind w:left="0"/>
        <w:rPr>
          <w:rFonts w:eastAsia="Times New Roman" w:cstheme="minorHAnsi"/>
          <w:color w:val="000000"/>
          <w:sz w:val="20"/>
          <w:szCs w:val="20"/>
          <w:lang w:eastAsia="en-CA"/>
        </w:rPr>
      </w:pPr>
    </w:p>
    <w:p w14:paraId="453A6738" w14:textId="32AA7AC5" w:rsidR="00092642" w:rsidRPr="00C32CF5" w:rsidRDefault="0081481A" w:rsidP="08BC6ABF">
      <w:pPr>
        <w:pStyle w:val="ListParagraph"/>
        <w:ind w:left="0"/>
        <w:rPr>
          <w:rFonts w:eastAsia="Times New Roman"/>
          <w:color w:val="000000"/>
          <w:sz w:val="20"/>
          <w:szCs w:val="20"/>
          <w:lang w:eastAsia="en-CA"/>
        </w:rPr>
      </w:pPr>
      <w:r w:rsidRPr="08BC6ABF">
        <w:rPr>
          <w:rFonts w:eastAsia="Times New Roman"/>
          <w:color w:val="000000" w:themeColor="text1"/>
          <w:sz w:val="20"/>
          <w:szCs w:val="20"/>
          <w:lang w:eastAsia="en-CA"/>
        </w:rPr>
        <w:t>Use tables 1, 2 and 3 to help you develop your code of practice for working alone and update t</w:t>
      </w:r>
      <w:r w:rsidR="00C32CF5" w:rsidRPr="08BC6ABF">
        <w:rPr>
          <w:rFonts w:eastAsia="Times New Roman"/>
          <w:color w:val="000000" w:themeColor="text1"/>
          <w:sz w:val="20"/>
          <w:szCs w:val="20"/>
          <w:lang w:eastAsia="en-CA"/>
        </w:rPr>
        <w:t xml:space="preserve">he code of practice </w:t>
      </w:r>
      <w:r w:rsidRPr="08BC6ABF">
        <w:rPr>
          <w:rFonts w:eastAsia="Times New Roman"/>
          <w:color w:val="000000" w:themeColor="text1"/>
          <w:sz w:val="20"/>
          <w:szCs w:val="20"/>
          <w:lang w:eastAsia="en-CA"/>
        </w:rPr>
        <w:t>when new</w:t>
      </w:r>
      <w:r w:rsidR="00C32CF5" w:rsidRPr="08BC6ABF">
        <w:rPr>
          <w:rFonts w:eastAsia="Times New Roman"/>
          <w:color w:val="000000" w:themeColor="text1"/>
          <w:sz w:val="20"/>
          <w:szCs w:val="20"/>
          <w:lang w:eastAsia="en-CA"/>
        </w:rPr>
        <w:t xml:space="preserve"> hazards </w:t>
      </w:r>
      <w:r w:rsidRPr="08BC6ABF">
        <w:rPr>
          <w:rFonts w:eastAsia="Times New Roman"/>
          <w:color w:val="000000" w:themeColor="text1"/>
          <w:sz w:val="20"/>
          <w:szCs w:val="20"/>
          <w:lang w:eastAsia="en-CA"/>
        </w:rPr>
        <w:t xml:space="preserve">are </w:t>
      </w:r>
      <w:proofErr w:type="gramStart"/>
      <w:r w:rsidR="00084E1B" w:rsidRPr="08BC6ABF">
        <w:rPr>
          <w:rFonts w:eastAsia="Times New Roman"/>
          <w:color w:val="000000" w:themeColor="text1"/>
          <w:sz w:val="20"/>
          <w:szCs w:val="20"/>
          <w:lang w:eastAsia="en-CA"/>
        </w:rPr>
        <w:t>identified</w:t>
      </w:r>
      <w:proofErr w:type="gramEnd"/>
      <w:r w:rsidRPr="08BC6ABF">
        <w:rPr>
          <w:rFonts w:eastAsia="Times New Roman"/>
          <w:color w:val="000000" w:themeColor="text1"/>
          <w:sz w:val="20"/>
          <w:szCs w:val="20"/>
          <w:lang w:eastAsia="en-CA"/>
        </w:rPr>
        <w:t xml:space="preserve"> or </w:t>
      </w:r>
      <w:r w:rsidR="00C32CF5" w:rsidRPr="08BC6ABF">
        <w:rPr>
          <w:rFonts w:eastAsia="Times New Roman"/>
          <w:color w:val="000000" w:themeColor="text1"/>
          <w:sz w:val="20"/>
          <w:szCs w:val="20"/>
          <w:lang w:eastAsia="en-CA"/>
        </w:rPr>
        <w:t xml:space="preserve">work conditions change.  </w:t>
      </w:r>
    </w:p>
    <w:p w14:paraId="6A8945E2" w14:textId="77777777" w:rsidR="00092642" w:rsidRDefault="00092642" w:rsidP="0009243B">
      <w:pPr>
        <w:pStyle w:val="ListParagraph"/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6583FAC5" w14:textId="77777777" w:rsidR="00092642" w:rsidRDefault="00092642" w:rsidP="0009243B">
      <w:pPr>
        <w:pStyle w:val="ListParagraph"/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3BEF69C3" w14:textId="77777777" w:rsidR="00826094" w:rsidRDefault="00826094" w:rsidP="00D92569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206E5D5E" w14:textId="77777777" w:rsidR="00D92569" w:rsidRDefault="00D92569" w:rsidP="00D92569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444A7BAC" w14:textId="77777777" w:rsidR="00D92569" w:rsidRDefault="00D92569" w:rsidP="00D92569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15D461B0" w14:textId="77777777" w:rsidR="00D92569" w:rsidRDefault="00D92569" w:rsidP="00D92569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1407BDFA" w14:textId="77777777" w:rsidR="00D92569" w:rsidRDefault="00D92569" w:rsidP="00D92569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6132A767" w14:textId="77777777" w:rsidR="00D92569" w:rsidRDefault="00D92569" w:rsidP="00D92569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7790CAA5" w14:textId="77777777" w:rsidR="00D92569" w:rsidRDefault="00D92569" w:rsidP="00D92569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0A81A83B" w14:textId="77777777" w:rsidR="00D92569" w:rsidRPr="00D92569" w:rsidRDefault="00D92569" w:rsidP="00D92569">
      <w:pPr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p w14:paraId="5DE1E828" w14:textId="77777777" w:rsidR="00826094" w:rsidRPr="0009243B" w:rsidRDefault="00826094" w:rsidP="0009243B">
      <w:pPr>
        <w:pStyle w:val="ListParagraph"/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CA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14305"/>
      </w:tblGrid>
      <w:tr w:rsidR="00265F49" w:rsidRPr="00EE3E71" w14:paraId="08F1C35C" w14:textId="77777777" w:rsidTr="08BC6ABF">
        <w:trPr>
          <w:trHeight w:val="290"/>
        </w:trPr>
        <w:tc>
          <w:tcPr>
            <w:tcW w:w="1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6AFC41" w14:textId="01E015F7" w:rsidR="00265F49" w:rsidRDefault="7F404671" w:rsidP="08BC6ABF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bookmarkStart w:id="8" w:name="_Hlk163476012"/>
            <w:r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Table </w:t>
            </w:r>
            <w:r w:rsidR="64E3E9F3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7BED7029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Risks </w:t>
            </w:r>
            <w:r w:rsidR="6579DE03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7BED7029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ssociated with the </w:t>
            </w:r>
            <w:r w:rsidR="103C1637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7BED7029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ssigned</w:t>
            </w:r>
            <w:r w:rsidR="0B7F7CE9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5156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="0B7F7CE9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ork</w:t>
            </w:r>
            <w:r w:rsidR="7BED7029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55C57A" w14:textId="77777777" w:rsidR="00797A12" w:rsidRPr="00331AF5" w:rsidRDefault="00797A12" w:rsidP="00797A12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31A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Resources: </w:t>
            </w:r>
          </w:p>
          <w:p w14:paraId="72E77DE8" w14:textId="27AF2A4D" w:rsidR="00797A12" w:rsidRPr="00331AF5" w:rsidRDefault="00000000" w:rsidP="00797A12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hyperlink r:id="rId9" w:history="1">
              <w:r w:rsidR="00797A12" w:rsidRPr="00331AF5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</w:rPr>
                <w:t>Hazard Identification, Assessment and Control E-Course</w:t>
              </w:r>
            </w:hyperlink>
          </w:p>
          <w:p w14:paraId="05F6A55E" w14:textId="62D33191" w:rsidR="00797A12" w:rsidRPr="00331AF5" w:rsidRDefault="00000000" w:rsidP="00797A12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797A12" w:rsidRPr="00331AF5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</w:rPr>
                <w:t xml:space="preserve">OHS Guide - Hazard Identification System </w:t>
              </w:r>
            </w:hyperlink>
            <w:r w:rsidR="00797A12" w:rsidRPr="00331A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84923DD" w14:textId="0F1B9D37" w:rsidR="00210C23" w:rsidRPr="00EE3E71" w:rsidRDefault="00210C23" w:rsidP="002370E5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F49" w:rsidRPr="00EE3E71" w14:paraId="61055B7A" w14:textId="77777777" w:rsidTr="08BC6ABF">
        <w:trPr>
          <w:trHeight w:val="4439"/>
        </w:trPr>
        <w:tc>
          <w:tcPr>
            <w:tcW w:w="1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68C00B" w14:textId="33108231" w:rsidR="0098250A" w:rsidRDefault="08A13E06" w:rsidP="08BC6ABF">
            <w:pPr>
              <w:spacing w:before="120" w:after="12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</w:rPr>
              <w:t>Work to be completed, including location:</w:t>
            </w:r>
            <w:r w:rsidR="649D09D4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________________________</w:t>
            </w:r>
            <w:r w:rsidR="73303986" w:rsidRPr="08BC6ABF">
              <w:rPr>
                <w:rFonts w:eastAsia="Times New Roman"/>
                <w:color w:val="000000" w:themeColor="text1"/>
                <w:sz w:val="20"/>
                <w:szCs w:val="20"/>
              </w:rPr>
              <w:t>_______________________________________________________________</w:t>
            </w:r>
            <w:r w:rsidR="649D09D4" w:rsidRPr="08BC6ABF">
              <w:rPr>
                <w:rFonts w:eastAsia="Times New Roman"/>
                <w:color w:val="000000" w:themeColor="text1"/>
                <w:sz w:val="20"/>
                <w:szCs w:val="20"/>
              </w:rPr>
              <w:t>_______________</w:t>
            </w:r>
          </w:p>
          <w:p w14:paraId="0A67F6DC" w14:textId="42F3B5CF" w:rsidR="00794108" w:rsidRDefault="1E8C2D1B" w:rsidP="08BC6ABF">
            <w:pPr>
              <w:spacing w:before="120" w:after="12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</w:rPr>
              <w:t>What are the</w:t>
            </w:r>
            <w:r w:rsidR="36964ACE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risks</w:t>
            </w:r>
            <w:r w:rsidR="66F81925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36964ACE" w:rsidRPr="08BC6ABF">
              <w:rPr>
                <w:rFonts w:eastAsia="Times New Roman"/>
                <w:color w:val="000000" w:themeColor="text1"/>
                <w:sz w:val="20"/>
                <w:szCs w:val="20"/>
              </w:rPr>
              <w:t>associated with the employee’s work?  (physical, psychological, ergonomic, chemical</w:t>
            </w:r>
            <w:r w:rsidR="66F81925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69A38490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and </w:t>
            </w:r>
            <w:r w:rsidR="66F81925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biological) </w:t>
            </w:r>
          </w:p>
          <w:p w14:paraId="6945B7ED" w14:textId="53BA2178" w:rsidR="00562628" w:rsidRDefault="00562628" w:rsidP="002370E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What is the </w:t>
            </w:r>
            <w:r w:rsidR="0098250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specific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location</w:t>
            </w:r>
            <w:r w:rsidR="00E03F52">
              <w:rPr>
                <w:rFonts w:eastAsia="Times New Roman" w:cstheme="minorHAnsi"/>
                <w:color w:val="000000"/>
                <w:sz w:val="20"/>
                <w:szCs w:val="20"/>
              </w:rPr>
              <w:t>(s)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of </w:t>
            </w:r>
            <w:r w:rsidR="00574518">
              <w:rPr>
                <w:rFonts w:eastAsia="Times New Roman" w:cstheme="minorHAnsi"/>
                <w:color w:val="000000"/>
                <w:sz w:val="20"/>
                <w:szCs w:val="20"/>
              </w:rPr>
              <w:t>each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risk identified?</w:t>
            </w:r>
          </w:p>
          <w:p w14:paraId="1124D986" w14:textId="7CED4B68" w:rsidR="00A43A78" w:rsidRDefault="00A43A78" w:rsidP="002370E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What methods have been developed to reduce or eliminate the </w:t>
            </w:r>
            <w:r w:rsidR="008C6260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isk?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60"/>
              <w:gridCol w:w="3594"/>
              <w:gridCol w:w="3610"/>
              <w:gridCol w:w="3315"/>
            </w:tblGrid>
            <w:tr w:rsidR="00BF19D4" w14:paraId="3C23DEF2" w14:textId="3630D299" w:rsidTr="00BF19D4">
              <w:tc>
                <w:tcPr>
                  <w:tcW w:w="3560" w:type="dxa"/>
                </w:tcPr>
                <w:p w14:paraId="268CEA01" w14:textId="0E649948" w:rsidR="00BF19D4" w:rsidRPr="00794108" w:rsidRDefault="00BF19D4" w:rsidP="00794108">
                  <w:pPr>
                    <w:spacing w:before="120" w:after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94108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Risk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(s) identified </w:t>
                  </w:r>
                </w:p>
              </w:tc>
              <w:tc>
                <w:tcPr>
                  <w:tcW w:w="3594" w:type="dxa"/>
                </w:tcPr>
                <w:p w14:paraId="06F9F505" w14:textId="0BCAFC31" w:rsidR="00BF19D4" w:rsidRPr="00794108" w:rsidRDefault="00BF19D4" w:rsidP="00794108">
                  <w:pPr>
                    <w:spacing w:before="120" w:after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Type</w:t>
                  </w:r>
                  <w:r w:rsidRPr="00794108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794108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isk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and the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ocation(s) of the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isk</w:t>
                  </w:r>
                </w:p>
              </w:tc>
              <w:tc>
                <w:tcPr>
                  <w:tcW w:w="3610" w:type="dxa"/>
                </w:tcPr>
                <w:p w14:paraId="3E396D53" w14:textId="0C714E92" w:rsidR="00BF19D4" w:rsidRPr="00794108" w:rsidRDefault="00BF19D4" w:rsidP="00794108">
                  <w:pPr>
                    <w:spacing w:before="120" w:after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Equipment,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t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ools,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m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aterial and</w:t>
                  </w:r>
                  <w:r w:rsidR="0070623C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 w:rsidR="0070623C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or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m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ethods to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educe the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isk</w:t>
                  </w:r>
                </w:p>
              </w:tc>
              <w:tc>
                <w:tcPr>
                  <w:tcW w:w="3315" w:type="dxa"/>
                </w:tcPr>
                <w:p w14:paraId="0A0C1A6B" w14:textId="6D0ADAB9" w:rsidR="00BF19D4" w:rsidRDefault="00BF19D4" w:rsidP="00794108">
                  <w:pPr>
                    <w:spacing w:before="120" w:after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Safe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ork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rocedures to be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eviewed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  <w:r w:rsidR="00780B83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ased on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="00780B83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isk(s) </w:t>
                  </w:r>
                  <w:r w:rsidR="000267E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r w:rsidR="00780B83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dentified </w:t>
                  </w:r>
                </w:p>
              </w:tc>
            </w:tr>
            <w:tr w:rsidR="00BF19D4" w14:paraId="72C76423" w14:textId="0D5E1E64" w:rsidTr="00BF19D4">
              <w:tc>
                <w:tcPr>
                  <w:tcW w:w="3560" w:type="dxa"/>
                </w:tcPr>
                <w:p w14:paraId="472CC2EE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4" w:type="dxa"/>
                </w:tcPr>
                <w:p w14:paraId="1B3EF636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</w:tcPr>
                <w:p w14:paraId="59782F9C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5" w:type="dxa"/>
                </w:tcPr>
                <w:p w14:paraId="6EC0998C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19D4" w14:paraId="10D85D16" w14:textId="6DCF8B0A" w:rsidTr="00BF19D4">
              <w:tc>
                <w:tcPr>
                  <w:tcW w:w="3560" w:type="dxa"/>
                </w:tcPr>
                <w:p w14:paraId="66598534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4" w:type="dxa"/>
                </w:tcPr>
                <w:p w14:paraId="13580AB6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</w:tcPr>
                <w:p w14:paraId="339FB465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5" w:type="dxa"/>
                </w:tcPr>
                <w:p w14:paraId="4E15F026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19D4" w14:paraId="53EB22C1" w14:textId="3AAAC2D6" w:rsidTr="00BF19D4">
              <w:tc>
                <w:tcPr>
                  <w:tcW w:w="3560" w:type="dxa"/>
                </w:tcPr>
                <w:p w14:paraId="5777D907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4" w:type="dxa"/>
                </w:tcPr>
                <w:p w14:paraId="2BCDB8B0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</w:tcPr>
                <w:p w14:paraId="0E32F4EF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5" w:type="dxa"/>
                </w:tcPr>
                <w:p w14:paraId="44016E33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19D4" w14:paraId="3E2BCF20" w14:textId="05ED67EF" w:rsidTr="00BF19D4">
              <w:tc>
                <w:tcPr>
                  <w:tcW w:w="3560" w:type="dxa"/>
                </w:tcPr>
                <w:p w14:paraId="7EA12D36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4" w:type="dxa"/>
                </w:tcPr>
                <w:p w14:paraId="08506E6D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</w:tcPr>
                <w:p w14:paraId="10A8FE2D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5" w:type="dxa"/>
                </w:tcPr>
                <w:p w14:paraId="7FB8E149" w14:textId="77777777" w:rsidR="00BF19D4" w:rsidRDefault="00BF19D4" w:rsidP="002370E5">
                  <w:pPr>
                    <w:spacing w:before="120" w:after="120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8CE180F" w14:textId="77777777" w:rsidR="00B941AA" w:rsidRDefault="00B941AA" w:rsidP="002370E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DE04D61" w14:textId="7210C7CE" w:rsidR="00B941AA" w:rsidRPr="00EE3E71" w:rsidRDefault="00B941AA" w:rsidP="002370E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265F49" w:rsidRPr="00EE3E71" w14:paraId="0556CC46" w14:textId="77777777" w:rsidTr="08BC6ABF">
        <w:trPr>
          <w:trHeight w:val="631"/>
        </w:trPr>
        <w:tc>
          <w:tcPr>
            <w:tcW w:w="1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D09B" w14:textId="29E1C9C0" w:rsidR="00DD4A9B" w:rsidRDefault="005601DE" w:rsidP="00DD4A9B">
            <w:pPr>
              <w:spacing w:before="24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For the risks identified, </w:t>
            </w:r>
            <w:r w:rsidR="00343A2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have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>afe work procedure</w:t>
            </w:r>
            <w:r w:rsidR="00343A2F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343A2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been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developed</w:t>
            </w:r>
            <w:r w:rsidR="00343A2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recently reviewed to confirm </w:t>
            </w:r>
            <w:r w:rsidR="00CE65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the risk </w:t>
            </w:r>
            <w:r w:rsidR="00DD71AB">
              <w:rPr>
                <w:rFonts w:eastAsia="Times New Roman" w:cstheme="minorHAnsi"/>
                <w:color w:val="000000"/>
                <w:sz w:val="20"/>
                <w:szCs w:val="20"/>
              </w:rPr>
              <w:t>has been</w:t>
            </w:r>
            <w:r w:rsidR="00CE65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reduced / </w:t>
            </w:r>
            <w:r w:rsidR="000267EE">
              <w:rPr>
                <w:rFonts w:eastAsia="Times New Roman" w:cstheme="minorHAnsi"/>
                <w:color w:val="000000"/>
                <w:sz w:val="20"/>
                <w:szCs w:val="20"/>
              </w:rPr>
              <w:t>eliminated?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0267E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Yes </w:t>
            </w:r>
            <w:r w:rsidR="00265F49" w:rsidRPr="00EE3E71">
              <w:rPr>
                <w:rFonts w:eastAsia="Times New Roman" w:cstheme="minorHAnsi"/>
                <w:color w:val="000000"/>
                <w:sz w:val="32"/>
                <w:szCs w:val="32"/>
                <w:lang w:eastAsia="en-CA"/>
              </w:rPr>
              <w:t>□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 No </w:t>
            </w:r>
            <w:r w:rsidR="00265F49" w:rsidRPr="00EE3E71">
              <w:rPr>
                <w:rFonts w:eastAsia="Times New Roman" w:cstheme="minorHAnsi"/>
                <w:color w:val="000000"/>
                <w:sz w:val="32"/>
                <w:szCs w:val="32"/>
                <w:lang w:eastAsia="en-CA"/>
              </w:rPr>
              <w:t>□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</w:t>
            </w:r>
          </w:p>
          <w:p w14:paraId="2551265F" w14:textId="00ABD3E6" w:rsidR="00265F49" w:rsidRPr="00EE3E71" w:rsidRDefault="005601DE" w:rsidP="00DD4A9B">
            <w:pPr>
              <w:spacing w:before="24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Have s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>afe work procedure</w:t>
            </w:r>
            <w:r w:rsidR="0030182F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been </w:t>
            </w:r>
            <w:r w:rsidR="0030182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included in the code of practice and </w:t>
            </w:r>
            <w:r w:rsidR="00D406C6">
              <w:rPr>
                <w:rFonts w:eastAsia="Times New Roman" w:cstheme="minorHAnsi"/>
                <w:color w:val="000000"/>
                <w:sz w:val="20"/>
                <w:szCs w:val="20"/>
              </w:rPr>
              <w:t>reviewed with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employees who will be </w:t>
            </w:r>
            <w:r w:rsidR="00265F49" w:rsidRPr="00EE3E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working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alone</w:t>
            </w:r>
            <w:r w:rsidR="00265F49"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  <w:r w:rsidR="00D8070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      </w:t>
            </w:r>
            <w:r w:rsidR="0030182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A371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</w:t>
            </w:r>
            <w:r w:rsidRPr="005601D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Yes </w:t>
            </w:r>
            <w:r w:rsidRPr="00EE3E71">
              <w:rPr>
                <w:rFonts w:eastAsia="Times New Roman" w:cstheme="minorHAnsi"/>
                <w:color w:val="000000"/>
                <w:sz w:val="32"/>
                <w:szCs w:val="32"/>
                <w:lang w:eastAsia="en-CA"/>
              </w:rPr>
              <w:t>□</w:t>
            </w:r>
            <w:r w:rsidRPr="005601D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 No </w:t>
            </w:r>
            <w:r w:rsidRPr="00EE3E71">
              <w:rPr>
                <w:rFonts w:eastAsia="Times New Roman" w:cstheme="minorHAnsi"/>
                <w:color w:val="000000"/>
                <w:sz w:val="32"/>
                <w:szCs w:val="32"/>
                <w:lang w:eastAsia="en-CA"/>
              </w:rPr>
              <w:t>□</w:t>
            </w:r>
            <w:r w:rsidR="004444B8">
              <w:rPr>
                <w:rFonts w:eastAsia="Times New Roman" w:cstheme="minorHAnsi"/>
                <w:color w:val="000000"/>
                <w:sz w:val="32"/>
                <w:szCs w:val="32"/>
                <w:lang w:eastAsia="en-CA"/>
              </w:rPr>
              <w:t xml:space="preserve">  </w:t>
            </w:r>
          </w:p>
          <w:p w14:paraId="3539CC13" w14:textId="4F9F3028" w:rsidR="00265F49" w:rsidRPr="00EE3E71" w:rsidRDefault="00265F49" w:rsidP="002370E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3E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bookmarkEnd w:id="8"/>
    </w:tbl>
    <w:p w14:paraId="57AD5D42" w14:textId="30DF95CD" w:rsidR="00265F49" w:rsidRDefault="00265F49" w:rsidP="00FE0ADD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0C82B7BC" w14:textId="0DCF6E1C" w:rsidR="00265F49" w:rsidRDefault="00265F49" w:rsidP="00FE0ADD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69BFCE3C" w14:textId="77777777" w:rsidR="00265F49" w:rsidRPr="00EE3E71" w:rsidRDefault="00265F49" w:rsidP="00FE0ADD">
      <w:pPr>
        <w:jc w:val="center"/>
        <w:rPr>
          <w:rFonts w:cstheme="minorHAnsi"/>
        </w:rPr>
      </w:pPr>
    </w:p>
    <w:p w14:paraId="1E33B366" w14:textId="77777777" w:rsidR="00A806B7" w:rsidRDefault="00A806B7">
      <w:r>
        <w:br w:type="page"/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FE0ADD" w:rsidRPr="00EE3E71" w14:paraId="615C3DAB" w14:textId="77777777" w:rsidTr="08BC6ABF">
        <w:trPr>
          <w:trHeight w:val="285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5CAD50D" w14:textId="312D193C" w:rsidR="00FE0ADD" w:rsidRPr="00485038" w:rsidRDefault="00FE0ADD" w:rsidP="08BC6AB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8BC6ABF">
              <w:lastRenderedPageBreak/>
              <w:br w:type="page"/>
            </w:r>
            <w:r w:rsidR="1E1B6344" w:rsidRPr="08BC6ABF">
              <w:rPr>
                <w:b/>
                <w:bCs/>
                <w:sz w:val="24"/>
                <w:szCs w:val="24"/>
              </w:rPr>
              <w:t xml:space="preserve">Table </w:t>
            </w:r>
            <w:r w:rsidR="64E3E9F3" w:rsidRPr="08BC6ABF">
              <w:rPr>
                <w:b/>
                <w:bCs/>
                <w:sz w:val="24"/>
                <w:szCs w:val="24"/>
              </w:rPr>
              <w:t>2</w:t>
            </w:r>
            <w:r w:rsidR="1E1B6344" w:rsidRPr="08BC6ABF">
              <w:rPr>
                <w:b/>
                <w:bCs/>
                <w:sz w:val="24"/>
                <w:szCs w:val="24"/>
              </w:rPr>
              <w:t xml:space="preserve"> - </w:t>
            </w:r>
            <w:r w:rsidR="45742D84" w:rsidRPr="08BC6ABF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CA"/>
              </w:rPr>
              <w:t>Communication</w:t>
            </w:r>
            <w:r w:rsidR="344F3197" w:rsidRPr="08BC6ABF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CA"/>
              </w:rPr>
              <w:t xml:space="preserve"> </w:t>
            </w:r>
            <w:r w:rsidR="7AA4FE3A" w:rsidRPr="08BC6ABF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CA"/>
              </w:rPr>
              <w:t>S</w:t>
            </w:r>
            <w:r w:rsidR="2310740A" w:rsidRPr="08BC6ABF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CA"/>
              </w:rPr>
              <w:t xml:space="preserve">trategy </w:t>
            </w:r>
            <w:r w:rsidR="69961F86" w:rsidRPr="08BC6ABF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CA"/>
              </w:rPr>
              <w:t xml:space="preserve">and </w:t>
            </w:r>
            <w:r w:rsidR="5868FD25" w:rsidRPr="08BC6ABF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CA"/>
              </w:rPr>
              <w:t>E</w:t>
            </w:r>
            <w:r w:rsidR="69961F86" w:rsidRPr="08BC6ABF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CA"/>
              </w:rPr>
              <w:t xml:space="preserve">mergency </w:t>
            </w:r>
            <w:r w:rsidR="40E9A2D7" w:rsidRPr="08BC6ABF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CA"/>
              </w:rPr>
              <w:t>A</w:t>
            </w:r>
            <w:r w:rsidR="2ED4AC25" w:rsidRPr="08BC6ABF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E2EFD9" w:themeFill="accent6" w:themeFillTint="33"/>
                <w:lang w:eastAsia="en-CA"/>
              </w:rPr>
              <w:t>ssistance</w:t>
            </w:r>
          </w:p>
        </w:tc>
      </w:tr>
      <w:tr w:rsidR="00937636" w:rsidRPr="00EE3E71" w14:paraId="4EB62040" w14:textId="77777777" w:rsidTr="08BC6ABF">
        <w:trPr>
          <w:trHeight w:val="352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9C923" w14:textId="42DD2156" w:rsidR="00937636" w:rsidRPr="00EE3E71" w:rsidRDefault="08A13E06" w:rsidP="08BC6A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Who will 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communicate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the code of practice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to </w:t>
            </w:r>
            <w:r w:rsidR="2A5BB7AC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supervisors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?  </w:t>
            </w:r>
            <w:r w:rsidR="0D66ADDA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___________________________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    </w:t>
            </w:r>
            <w:r w:rsidR="48047F58" w:rsidRPr="08BC6ABF">
              <w:rPr>
                <w:rFonts w:eastAsia="Times New Roman"/>
                <w:color w:val="000000" w:themeColor="text1"/>
                <w:sz w:val="32"/>
                <w:szCs w:val="32"/>
                <w:lang w:eastAsia="en-CA"/>
              </w:rPr>
              <w:t xml:space="preserve"> 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Date communicated: ________________________</w:t>
            </w:r>
            <w:r w:rsidR="48047F58" w:rsidRPr="08BC6ABF">
              <w:rPr>
                <w:rFonts w:eastAsia="Times New Roman"/>
                <w:color w:val="000000" w:themeColor="text1"/>
                <w:sz w:val="32"/>
                <w:szCs w:val="32"/>
                <w:lang w:eastAsia="en-CA"/>
              </w:rPr>
              <w:t xml:space="preserve">          </w:t>
            </w:r>
          </w:p>
        </w:tc>
      </w:tr>
      <w:tr w:rsidR="00643674" w:rsidRPr="00EE3E71" w14:paraId="31D5C511" w14:textId="77777777" w:rsidTr="08BC6ABF">
        <w:trPr>
          <w:trHeight w:val="352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3D596" w14:textId="0FB9BC77" w:rsidR="00643674" w:rsidRDefault="08A13E06" w:rsidP="08BC6A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Who will communicate the code of practice </w:t>
            </w:r>
            <w:r w:rsidR="2BE74160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to</w:t>
            </w:r>
            <w:r w:rsidR="5F80B215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="2A5BB7AC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employees?</w:t>
            </w:r>
            <w:r w:rsidR="5F80B215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="0006C0BD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___________________________    </w:t>
            </w:r>
            <w:r w:rsidR="6C497FE2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  </w:t>
            </w:r>
            <w:r w:rsidR="5F80B215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Date communicated: ________________________</w:t>
            </w:r>
            <w:r w:rsidR="5F80B215" w:rsidRPr="08BC6ABF">
              <w:rPr>
                <w:rFonts w:eastAsia="Times New Roman"/>
                <w:color w:val="000000" w:themeColor="text1"/>
                <w:sz w:val="32"/>
                <w:szCs w:val="32"/>
                <w:lang w:eastAsia="en-CA"/>
              </w:rPr>
              <w:t xml:space="preserve">          </w:t>
            </w:r>
          </w:p>
        </w:tc>
      </w:tr>
      <w:tr w:rsidR="00937636" w:rsidRPr="00EE3E71" w14:paraId="219806AD" w14:textId="77777777" w:rsidTr="08BC6ABF">
        <w:trPr>
          <w:trHeight w:val="139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C7B6D" w14:textId="6B704729" w:rsidR="00937636" w:rsidRPr="00EE3E71" w:rsidRDefault="09627310" w:rsidP="08BC6A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Will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employees </w:t>
            </w:r>
            <w:r w:rsidR="5F80B215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and supervisors 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have </w:t>
            </w:r>
            <w:r w:rsidR="5D8A5721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immediate 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access to the code of practice?        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Yes </w:t>
            </w:r>
            <w:r w:rsidR="48047F58" w:rsidRPr="08BC6ABF">
              <w:rPr>
                <w:rFonts w:eastAsia="Times New Roman"/>
                <w:color w:val="000000" w:themeColor="text1"/>
                <w:sz w:val="32"/>
                <w:szCs w:val="32"/>
                <w:lang w:eastAsia="en-CA"/>
              </w:rPr>
              <w:t>□</w:t>
            </w:r>
            <w:r w:rsidR="48047F58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or No </w:t>
            </w:r>
            <w:r w:rsidR="48047F58" w:rsidRPr="08BC6ABF">
              <w:rPr>
                <w:rFonts w:eastAsia="Times New Roman"/>
                <w:color w:val="000000" w:themeColor="text1"/>
                <w:sz w:val="32"/>
                <w:szCs w:val="32"/>
                <w:lang w:eastAsia="en-CA"/>
              </w:rPr>
              <w:t xml:space="preserve">□        </w:t>
            </w:r>
          </w:p>
        </w:tc>
      </w:tr>
      <w:tr w:rsidR="007E5096" w:rsidRPr="00EE3E71" w14:paraId="520F29B6" w14:textId="77777777" w:rsidTr="08BC6ABF">
        <w:trPr>
          <w:trHeight w:val="3184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171A" w14:textId="7C1ED833" w:rsidR="00A7777E" w:rsidRPr="00A7777E" w:rsidRDefault="68CDF23F" w:rsidP="00A7777E">
            <w:pPr>
              <w:pStyle w:val="NoSpacing"/>
              <w:rPr>
                <w:sz w:val="20"/>
                <w:szCs w:val="20"/>
                <w:lang w:eastAsia="en-CA"/>
              </w:rPr>
            </w:pPr>
            <w:r w:rsidRPr="08BC6ABF">
              <w:rPr>
                <w:sz w:val="20"/>
                <w:szCs w:val="20"/>
                <w:lang w:eastAsia="en-CA"/>
              </w:rPr>
              <w:t>Will the employee have a cellphone with them?</w:t>
            </w:r>
            <w:r w:rsidRPr="08BC6ABF">
              <w:rPr>
                <w:sz w:val="20"/>
                <w:szCs w:val="20"/>
              </w:rPr>
              <w:t xml:space="preserve">       Yes </w:t>
            </w:r>
            <w:r w:rsidRPr="08BC6ABF">
              <w:rPr>
                <w:sz w:val="20"/>
                <w:szCs w:val="20"/>
                <w:lang w:eastAsia="en-CA"/>
              </w:rPr>
              <w:t>□</w:t>
            </w:r>
            <w:r w:rsidRPr="08BC6ABF">
              <w:rPr>
                <w:sz w:val="20"/>
                <w:szCs w:val="20"/>
              </w:rPr>
              <w:t xml:space="preserve"> or No </w:t>
            </w:r>
            <w:r w:rsidRPr="08BC6ABF">
              <w:rPr>
                <w:sz w:val="20"/>
                <w:szCs w:val="20"/>
                <w:lang w:eastAsia="en-CA"/>
              </w:rPr>
              <w:t xml:space="preserve">□        </w:t>
            </w:r>
          </w:p>
          <w:p w14:paraId="5EF704D0" w14:textId="6FE9BEFD" w:rsidR="0053731F" w:rsidRPr="00A7777E" w:rsidRDefault="0155CF2C" w:rsidP="00A7777E">
            <w:pPr>
              <w:pStyle w:val="NoSpacing"/>
              <w:rPr>
                <w:sz w:val="20"/>
                <w:szCs w:val="20"/>
                <w:lang w:eastAsia="en-CA"/>
              </w:rPr>
            </w:pPr>
            <w:r w:rsidRPr="08BC6ABF">
              <w:rPr>
                <w:sz w:val="20"/>
                <w:szCs w:val="20"/>
                <w:lang w:eastAsia="en-CA"/>
              </w:rPr>
              <w:t xml:space="preserve">Does the employee have a </w:t>
            </w:r>
            <w:r w:rsidR="696DC901" w:rsidRPr="08BC6ABF">
              <w:rPr>
                <w:b/>
                <w:bCs/>
                <w:sz w:val="20"/>
                <w:szCs w:val="20"/>
                <w:lang w:eastAsia="en-CA"/>
              </w:rPr>
              <w:t>p</w:t>
            </w:r>
            <w:r w:rsidR="628F3D54" w:rsidRPr="08BC6ABF">
              <w:rPr>
                <w:b/>
                <w:bCs/>
                <w:sz w:val="20"/>
                <w:szCs w:val="20"/>
                <w:lang w:eastAsia="en-CA"/>
              </w:rPr>
              <w:t xml:space="preserve">oint </w:t>
            </w:r>
            <w:r w:rsidR="548CEDDE" w:rsidRPr="08BC6ABF">
              <w:rPr>
                <w:b/>
                <w:bCs/>
                <w:sz w:val="20"/>
                <w:szCs w:val="20"/>
                <w:lang w:eastAsia="en-CA"/>
              </w:rPr>
              <w:t>of</w:t>
            </w:r>
            <w:r w:rsidR="628F3D54" w:rsidRPr="08BC6ABF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696DC901" w:rsidRPr="08BC6ABF">
              <w:rPr>
                <w:b/>
                <w:bCs/>
                <w:sz w:val="20"/>
                <w:szCs w:val="20"/>
                <w:lang w:eastAsia="en-CA"/>
              </w:rPr>
              <w:t>c</w:t>
            </w:r>
            <w:r w:rsidR="628F3D54" w:rsidRPr="08BC6ABF">
              <w:rPr>
                <w:b/>
                <w:bCs/>
                <w:sz w:val="20"/>
                <w:szCs w:val="20"/>
                <w:lang w:eastAsia="en-CA"/>
              </w:rPr>
              <w:t>ontact</w:t>
            </w:r>
            <w:r w:rsidR="628F3D54" w:rsidRPr="08BC6ABF">
              <w:rPr>
                <w:sz w:val="20"/>
                <w:szCs w:val="20"/>
                <w:lang w:eastAsia="en-CA"/>
              </w:rPr>
              <w:t xml:space="preserve"> </w:t>
            </w:r>
            <w:r w:rsidR="49FE1443" w:rsidRPr="08BC6ABF">
              <w:rPr>
                <w:sz w:val="20"/>
                <w:szCs w:val="20"/>
                <w:lang w:eastAsia="en-CA"/>
              </w:rPr>
              <w:t>for the time they will be working alone</w:t>
            </w:r>
            <w:r w:rsidRPr="08BC6ABF">
              <w:rPr>
                <w:sz w:val="20"/>
                <w:szCs w:val="20"/>
                <w:lang w:eastAsia="en-CA"/>
              </w:rPr>
              <w:t xml:space="preserve">?   </w:t>
            </w:r>
            <w:r w:rsidR="5F80B215" w:rsidRPr="08BC6ABF">
              <w:rPr>
                <w:sz w:val="20"/>
                <w:szCs w:val="20"/>
                <w:lang w:eastAsia="en-CA"/>
              </w:rPr>
              <w:t xml:space="preserve">    </w:t>
            </w:r>
            <w:r w:rsidR="628F3D54" w:rsidRPr="08BC6ABF">
              <w:rPr>
                <w:sz w:val="20"/>
                <w:szCs w:val="20"/>
              </w:rPr>
              <w:t xml:space="preserve">Yes </w:t>
            </w:r>
            <w:r w:rsidR="628F3D54" w:rsidRPr="00FC1621">
              <w:rPr>
                <w:sz w:val="32"/>
                <w:szCs w:val="32"/>
                <w:lang w:eastAsia="en-CA"/>
              </w:rPr>
              <w:t>□</w:t>
            </w:r>
            <w:r w:rsidR="628F3D54" w:rsidRPr="08BC6ABF">
              <w:rPr>
                <w:sz w:val="20"/>
                <w:szCs w:val="20"/>
              </w:rPr>
              <w:t xml:space="preserve"> or No </w:t>
            </w:r>
            <w:r w:rsidR="628F3D54" w:rsidRPr="00FC1621">
              <w:rPr>
                <w:sz w:val="32"/>
                <w:szCs w:val="32"/>
                <w:lang w:eastAsia="en-CA"/>
              </w:rPr>
              <w:t>□</w:t>
            </w:r>
          </w:p>
          <w:p w14:paraId="5CD68329" w14:textId="77777777" w:rsidR="00510AD2" w:rsidRPr="00A7777E" w:rsidRDefault="00510AD2" w:rsidP="00A7777E">
            <w:pPr>
              <w:pStyle w:val="NoSpacing"/>
              <w:rPr>
                <w:sz w:val="20"/>
                <w:szCs w:val="20"/>
                <w:lang w:eastAsia="en-CA"/>
              </w:rPr>
            </w:pPr>
          </w:p>
          <w:p w14:paraId="08BCBC72" w14:textId="5494243B" w:rsidR="00C37584" w:rsidRPr="00A7777E" w:rsidRDefault="00F34804" w:rsidP="007837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</w:pPr>
            <w:r w:rsidRPr="00A777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Point of </w:t>
            </w:r>
            <w:r w:rsidR="00DD30D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c</w:t>
            </w:r>
            <w:r w:rsidRPr="00A777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ontact</w:t>
            </w:r>
            <w:r w:rsidR="00C37584" w:rsidRPr="00A777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="00DD30D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i</w:t>
            </w:r>
            <w:r w:rsidR="00C37584" w:rsidRPr="00A777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nformation</w:t>
            </w:r>
          </w:p>
          <w:p w14:paraId="504873D5" w14:textId="512A885D" w:rsidR="00C37584" w:rsidRPr="00A7777E" w:rsidRDefault="00F34804" w:rsidP="007837D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Name: </w:t>
            </w:r>
            <w:r w:rsidR="007E5096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  </w:t>
            </w:r>
            <w:r w:rsidR="00510AD2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___________________</w:t>
            </w:r>
            <w:r w:rsidR="007E5096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          </w:t>
            </w:r>
            <w:r w:rsidR="00C37584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</w:t>
            </w: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ontact information:  </w:t>
            </w:r>
            <w:r w:rsidR="00510AD2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_____________________</w:t>
            </w: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          </w:t>
            </w:r>
            <w:r w:rsidR="00C37584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Relationship to employee: </w:t>
            </w: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C37584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 </w:t>
            </w:r>
            <w:r w:rsidR="00510AD2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______________________________</w:t>
            </w:r>
            <w:r w:rsidR="00C37584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   </w:t>
            </w:r>
          </w:p>
          <w:p w14:paraId="2B8152AD" w14:textId="77777777" w:rsidR="00BC3476" w:rsidRDefault="00BC3476" w:rsidP="007837D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  <w:p w14:paraId="18F7B43C" w14:textId="105DB54E" w:rsidR="0053731F" w:rsidRPr="00A7777E" w:rsidRDefault="032A89A6" w:rsidP="08BC6A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If the employee’s point of contact is someone outside the workplace (</w:t>
            </w:r>
            <w:r w:rsidR="548CEDDE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e.g.,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partner</w:t>
            </w:r>
            <w:r w:rsidR="548CEDDE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,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friend), </w:t>
            </w:r>
            <w:r w:rsidR="548CEDDE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has contact information for the employee’s supervisor</w:t>
            </w:r>
            <w:r w:rsidR="1C0A99CB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="548CEDDE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/ workplace been shared with the point of contact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?   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Yes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□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or No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□    </w:t>
            </w:r>
          </w:p>
          <w:p w14:paraId="42B063ED" w14:textId="77777777" w:rsidR="0053731F" w:rsidRPr="00A7777E" w:rsidRDefault="0053731F" w:rsidP="000474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  <w:p w14:paraId="387A106C" w14:textId="54A589CF" w:rsidR="0053731F" w:rsidRDefault="34A6134B" w:rsidP="08BC6A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</w:pPr>
            <w:r w:rsidRPr="08BC6AB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eastAsia="en-CA"/>
              </w:rPr>
              <w:t xml:space="preserve">Point of </w:t>
            </w:r>
            <w:r w:rsidR="1C0A99CB" w:rsidRPr="08BC6AB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eastAsia="en-CA"/>
              </w:rPr>
              <w:t>c</w:t>
            </w:r>
            <w:r w:rsidRPr="08BC6AB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eastAsia="en-CA"/>
              </w:rPr>
              <w:t xml:space="preserve">ontact </w:t>
            </w:r>
            <w:r w:rsidR="1C0A99CB" w:rsidRPr="08BC6AB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eastAsia="en-CA"/>
              </w:rPr>
              <w:t>s</w:t>
            </w:r>
            <w:r w:rsidRPr="08BC6AB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u w:val="single"/>
                <w:lang w:eastAsia="en-CA"/>
              </w:rPr>
              <w:t xml:space="preserve">chedule </w:t>
            </w:r>
          </w:p>
          <w:p w14:paraId="3C21CB39" w14:textId="30264136" w:rsidR="00BC3476" w:rsidRPr="00BC3476" w:rsidRDefault="0E09D33A" w:rsidP="08BC6A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Has a point of contact schedule been established and approved by the employee’s supervisor?     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Yes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□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or No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□   </w:t>
            </w:r>
          </w:p>
          <w:p w14:paraId="69731983" w14:textId="77777777" w:rsidR="00510AD2" w:rsidRPr="00A7777E" w:rsidRDefault="00510AD2" w:rsidP="000474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</w:pPr>
          </w:p>
          <w:p w14:paraId="4515BF46" w14:textId="212E70BD" w:rsidR="0053731F" w:rsidRPr="00A7777E" w:rsidRDefault="0053731F" w:rsidP="000474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__</w:t>
            </w:r>
            <w:r w:rsidR="00510AD2" w:rsidRPr="00A777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NAME</w:t>
            </w: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____ </w:t>
            </w:r>
            <w:r w:rsidR="00510AD2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is responsible to </w:t>
            </w: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contact ___</w:t>
            </w:r>
            <w:r w:rsidR="00510AD2" w:rsidRPr="00A777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NAME</w:t>
            </w: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___________ every _____</w:t>
            </w:r>
            <w:r w:rsidR="00510AD2" w:rsidRPr="00A777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XXXXX</w:t>
            </w:r>
            <w:r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_______ hours</w:t>
            </w:r>
            <w:r w:rsidR="00510AD2" w:rsidRPr="00A7777E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until the employee has competed their work and has left the workplace / location of work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. </w:t>
            </w:r>
          </w:p>
          <w:p w14:paraId="402E7A1B" w14:textId="0D844BBA" w:rsidR="00C37584" w:rsidRPr="00F34804" w:rsidRDefault="00C37584" w:rsidP="000474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</w:tr>
      <w:tr w:rsidR="00515A49" w:rsidRPr="00EE3E71" w14:paraId="7B6813C7" w14:textId="77777777" w:rsidTr="08BC6ABF">
        <w:trPr>
          <w:trHeight w:val="545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38F95" w14:textId="1E494D4A" w:rsidR="006B77D6" w:rsidRPr="006B77D6" w:rsidRDefault="68CDF23F" w:rsidP="08BC6A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How will </w:t>
            </w:r>
            <w:r w:rsidR="0C110FC6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the </w:t>
            </w:r>
            <w:r w:rsidR="5B3D066E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employee </w:t>
            </w:r>
            <w:r w:rsidR="729D55EE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access</w:t>
            </w:r>
            <w:r w:rsidR="1E1B6344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="729D55EE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or receive </w:t>
            </w:r>
            <w:r w:rsidR="1E1B6344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emergency assistance</w:t>
            </w:r>
            <w:r w:rsidR="34A6134B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?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Provide specific details</w:t>
            </w:r>
            <w:r w:rsidR="0732B7F2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.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(</w:t>
            </w:r>
            <w:r w:rsidR="1C0A99CB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w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ho to call, location of nearest hospital, geographical area of the worksite, type of transportation needed to reach </w:t>
            </w:r>
            <w:r w:rsidR="0732B7F2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the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location of work,</w:t>
            </w:r>
            <w:r w:rsidR="57E0489A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="4FAA6B58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etc.) </w:t>
            </w:r>
            <w:r w:rsidR="57E0489A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="53DF36CD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            </w:t>
            </w:r>
          </w:p>
        </w:tc>
      </w:tr>
    </w:tbl>
    <w:p w14:paraId="0AD93162" w14:textId="77777777" w:rsidR="00780B83" w:rsidRDefault="00780B83"/>
    <w:tbl>
      <w:tblPr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FE0ADD" w:rsidRPr="00EE3E71" w14:paraId="0B7DF7AE" w14:textId="77777777" w:rsidTr="08BC6ABF">
        <w:trPr>
          <w:trHeight w:val="361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5821C21" w14:textId="3F056279" w:rsidR="00FE0ADD" w:rsidRPr="00C165E7" w:rsidRDefault="00FE0ADD" w:rsidP="08BC6ABF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8BC6ABF">
              <w:br w:type="page"/>
            </w:r>
            <w:r w:rsidR="45742D84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60A748DB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Table </w:t>
            </w:r>
            <w:r w:rsidR="64E3E9F3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60A748DB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45742D84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Training</w:t>
            </w:r>
            <w:r w:rsidR="6E4FF9B0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32F8D72B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7DBF9FB" w:rsidRPr="08BC6A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rogram </w:t>
            </w:r>
          </w:p>
        </w:tc>
      </w:tr>
      <w:tr w:rsidR="00FE0ADD" w:rsidRPr="00EE3E71" w14:paraId="0A52D28D" w14:textId="77777777" w:rsidTr="08BC6ABF">
        <w:trPr>
          <w:trHeight w:val="553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E87" w14:textId="23B05E10" w:rsidR="00015FF2" w:rsidRPr="00033637" w:rsidRDefault="5DD52C1D" w:rsidP="08BC6A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</w:rPr>
              <w:t>Information</w:t>
            </w:r>
            <w:r w:rsidR="45742D84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 instruction and training must be provided </w:t>
            </w:r>
            <w:r w:rsidR="3454DE33" w:rsidRPr="08BC6ABF">
              <w:rPr>
                <w:rFonts w:eastAsia="Times New Roman"/>
                <w:color w:val="000000" w:themeColor="text1"/>
                <w:sz w:val="20"/>
                <w:szCs w:val="20"/>
              </w:rPr>
              <w:t>to</w:t>
            </w:r>
            <w:r w:rsidR="45742D84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every employee </w:t>
            </w:r>
            <w:r w:rsidR="1E8C2D1B" w:rsidRPr="08BC6ABF">
              <w:rPr>
                <w:rFonts w:eastAsia="Times New Roman"/>
                <w:color w:val="000000" w:themeColor="text1"/>
                <w:sz w:val="20"/>
                <w:szCs w:val="20"/>
              </w:rPr>
              <w:t>who works alone</w:t>
            </w:r>
            <w:r w:rsidR="017FA72D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  <w:r w:rsidR="60A748DB" w:rsidRPr="08BC6ABF">
              <w:rPr>
                <w:rFonts w:eastAsia="Times New Roman"/>
                <w:color w:val="000000" w:themeColor="text1"/>
                <w:sz w:val="20"/>
                <w:szCs w:val="20"/>
              </w:rPr>
              <w:t>Some s</w:t>
            </w:r>
            <w:r w:rsidR="017FA72D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uggested topics to </w:t>
            </w:r>
            <w:r w:rsidR="60A748DB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include in the working alone training program </w:t>
            </w:r>
            <w:r w:rsidR="541BC242" w:rsidRPr="08BC6ABF">
              <w:rPr>
                <w:rFonts w:eastAsia="Times New Roman"/>
                <w:color w:val="000000" w:themeColor="text1"/>
                <w:sz w:val="20"/>
                <w:szCs w:val="20"/>
              </w:rPr>
              <w:t>should</w:t>
            </w:r>
            <w:r w:rsidR="60A748DB" w:rsidRPr="08BC6AB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include: </w:t>
            </w:r>
          </w:p>
          <w:p w14:paraId="7C25572D" w14:textId="357F46D1" w:rsidR="008424D4" w:rsidRPr="008424D4" w:rsidRDefault="00033637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All l</w:t>
            </w:r>
            <w:r w:rsidR="00015FF2" w:rsidRPr="00015FF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egal requirements under the </w:t>
            </w:r>
            <w:r w:rsidR="00015FF2" w:rsidRPr="00684DA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Occupational Health and Safety Act</w:t>
            </w:r>
            <w:r w:rsidR="00015FF2" w:rsidRPr="00015FF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its regulations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that pertain to the work / job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422C26B6" w14:textId="6ECC8DC6" w:rsidR="004A363A" w:rsidRPr="004A363A" w:rsidRDefault="008424D4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Hazards, risks and control measures and methods that pertain to the work / job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19574AE2" w14:textId="3867DA91" w:rsidR="00015FF2" w:rsidRPr="008424D4" w:rsidRDefault="00192934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Training on the e</w:t>
            </w:r>
            <w:r w:rsidR="004A36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quipment </w:t>
            </w:r>
            <w:r w:rsidR="00AF0C84">
              <w:rPr>
                <w:rFonts w:eastAsia="Times New Roman" w:cstheme="minorHAnsi"/>
                <w:color w:val="000000"/>
                <w:sz w:val="20"/>
                <w:szCs w:val="20"/>
              </w:rPr>
              <w:t>required for the work / job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="004A36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</w:t>
            </w:r>
            <w:r w:rsidR="0003363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31383A74" w14:textId="3F9925D6" w:rsidR="008424D4" w:rsidRDefault="008424D4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Information on how to report hazards and unsafe conditions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.</w:t>
            </w:r>
          </w:p>
          <w:p w14:paraId="5535485D" w14:textId="3A58E26C" w:rsidR="008424D4" w:rsidRPr="00015FF2" w:rsidRDefault="008424D4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Information on how to report i</w:t>
            </w:r>
            <w:r w:rsidR="00BB134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njuries</w:t>
            </w:r>
            <w:r w:rsidR="00DD30D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and / 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i</w:t>
            </w:r>
            <w:r w:rsidR="00BB134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llnesse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.</w:t>
            </w:r>
          </w:p>
          <w:p w14:paraId="44E07500" w14:textId="7B656236" w:rsidR="00015FF2" w:rsidRPr="00015FF2" w:rsidRDefault="00015FF2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015FF2">
              <w:rPr>
                <w:rFonts w:eastAsia="Times New Roman" w:cstheme="minorHAnsi"/>
                <w:color w:val="000000"/>
                <w:sz w:val="20"/>
                <w:szCs w:val="20"/>
              </w:rPr>
              <w:t>PPE</w:t>
            </w:r>
            <w:r w:rsidR="0003363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required for the </w:t>
            </w:r>
            <w:r w:rsidR="00DD30D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work </w:t>
            </w:r>
            <w:r w:rsidR="00033637">
              <w:rPr>
                <w:rFonts w:eastAsia="Times New Roman" w:cstheme="minorHAnsi"/>
                <w:color w:val="000000"/>
                <w:sz w:val="20"/>
                <w:szCs w:val="20"/>
              </w:rPr>
              <w:t>/ job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6E096BFF" w14:textId="2036E7AC" w:rsidR="00015FF2" w:rsidRPr="00015FF2" w:rsidRDefault="00033637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Rights and r</w:t>
            </w:r>
            <w:r w:rsidR="00015FF2" w:rsidRPr="00015FF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esponsibilities of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employers, supervisors and employees</w:t>
            </w:r>
            <w:r w:rsidR="008424D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including </w:t>
            </w:r>
            <w:r w:rsidR="0011233C">
              <w:rPr>
                <w:rFonts w:eastAsia="Times New Roman" w:cstheme="minorHAnsi"/>
                <w:color w:val="000000"/>
                <w:sz w:val="20"/>
                <w:szCs w:val="20"/>
              </w:rPr>
              <w:t>an</w:t>
            </w:r>
            <w:r w:rsidR="008424D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employee’s right to refuse unsafe work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="008424D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7A811157" w14:textId="75627D4F" w:rsidR="00015FF2" w:rsidRPr="00015FF2" w:rsidRDefault="008424D4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Specific </w:t>
            </w:r>
            <w:r w:rsidR="004A363A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="00033637">
              <w:rPr>
                <w:rFonts w:eastAsia="Times New Roman" w:cstheme="minorHAnsi"/>
                <w:color w:val="000000"/>
                <w:sz w:val="20"/>
                <w:szCs w:val="20"/>
              </w:rPr>
              <w:t>olicies, safe work procedures</w:t>
            </w:r>
            <w:r w:rsidR="004A363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r w:rsidR="001D5A83">
              <w:rPr>
                <w:rFonts w:eastAsia="Times New Roman" w:cstheme="minorHAnsi"/>
                <w:color w:val="000000"/>
                <w:sz w:val="20"/>
                <w:szCs w:val="20"/>
              </w:rPr>
              <w:t>guidelines and codes of practice</w:t>
            </w:r>
            <w:r w:rsidR="0003363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11233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 </w:t>
            </w:r>
            <w:r w:rsidR="0003363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employee must </w:t>
            </w:r>
            <w:r w:rsidR="00015FF2" w:rsidRPr="00015FF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follow to complete the work </w:t>
            </w:r>
            <w:r w:rsidRPr="00015FF2">
              <w:rPr>
                <w:rFonts w:eastAsia="Times New Roman" w:cstheme="minorHAnsi"/>
                <w:color w:val="000000"/>
                <w:sz w:val="20"/>
                <w:szCs w:val="20"/>
              </w:rPr>
              <w:t>safely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7F73BBB5" w14:textId="5E6E3902" w:rsidR="008424D4" w:rsidRPr="008424D4" w:rsidRDefault="00015FF2" w:rsidP="00015FF2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015FF2">
              <w:rPr>
                <w:rFonts w:eastAsia="Times New Roman" w:cstheme="minorHAnsi"/>
                <w:color w:val="000000"/>
                <w:sz w:val="20"/>
                <w:szCs w:val="20"/>
              </w:rPr>
              <w:t>Emergency procedures</w:t>
            </w:r>
            <w:r w:rsidR="008424D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how to access emergency assistance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="008424D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7A9391F1" w14:textId="458DDE90" w:rsidR="00FE0ADD" w:rsidRPr="00E53A7A" w:rsidRDefault="008424D4" w:rsidP="00166516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Other </w:t>
            </w:r>
            <w:r w:rsidR="00976AA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 and safety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related training required </w:t>
            </w:r>
            <w:r w:rsidR="0065233B">
              <w:rPr>
                <w:rFonts w:eastAsia="Times New Roman" w:cstheme="minorHAnsi"/>
                <w:color w:val="000000"/>
                <w:sz w:val="20"/>
                <w:szCs w:val="20"/>
              </w:rPr>
              <w:t>when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work</w:t>
            </w:r>
            <w:r w:rsidR="0065233B">
              <w:rPr>
                <w:rFonts w:eastAsia="Times New Roman" w:cstheme="minorHAnsi"/>
                <w:color w:val="000000"/>
                <w:sz w:val="20"/>
                <w:szCs w:val="20"/>
              </w:rPr>
              <w:t>ing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976AA9">
              <w:rPr>
                <w:rFonts w:eastAsia="Times New Roman" w:cstheme="minorHAnsi"/>
                <w:color w:val="000000"/>
                <w:sz w:val="20"/>
                <w:szCs w:val="20"/>
              </w:rPr>
              <w:t>alone</w:t>
            </w:r>
            <w:r w:rsidR="00826094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03363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87FF1C2" w14:textId="77777777" w:rsidR="000A14CC" w:rsidRDefault="000A14CC" w:rsidP="00E53A7A">
      <w:pP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1695"/>
        <w:gridCol w:w="1559"/>
        <w:gridCol w:w="1559"/>
        <w:gridCol w:w="2124"/>
        <w:gridCol w:w="2124"/>
        <w:gridCol w:w="3267"/>
        <w:gridCol w:w="1977"/>
        <w:gridCol w:w="7"/>
      </w:tblGrid>
      <w:tr w:rsidR="00BF19D4" w:rsidRPr="00EE3E71" w14:paraId="60CA2A2A" w14:textId="77777777" w:rsidTr="08BC6ABF">
        <w:trPr>
          <w:gridAfter w:val="1"/>
          <w:wAfter w:w="7" w:type="dxa"/>
          <w:trHeight w:val="377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861395E" w14:textId="6EA0162C" w:rsidR="00BF19D4" w:rsidRDefault="00BF19D4" w:rsidP="0084711A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trike/>
                <w:color w:val="000000"/>
                <w:sz w:val="20"/>
                <w:szCs w:val="20"/>
              </w:rPr>
            </w:pPr>
            <w:r w:rsidRPr="00BF19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CODE OF PRACTICE FOR WORKING ALONE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3E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4E2830B" w14:textId="16E49C76" w:rsidR="00BF19D4" w:rsidRPr="004204E3" w:rsidRDefault="00BF19D4" w:rsidP="00BF19D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4204E3">
              <w:rPr>
                <w:rFonts w:cstheme="minorHAnsi"/>
                <w:b/>
                <w:bCs/>
                <w:sz w:val="18"/>
                <w:szCs w:val="18"/>
              </w:rPr>
              <w:t>A written code of practice must be developed</w:t>
            </w:r>
            <w:r w:rsidR="0063171F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4204E3">
              <w:rPr>
                <w:rFonts w:cstheme="minorHAnsi"/>
                <w:b/>
                <w:bCs/>
                <w:sz w:val="18"/>
                <w:szCs w:val="18"/>
              </w:rPr>
              <w:t xml:space="preserve"> reviewed with employees and updated as work conditions change.</w:t>
            </w:r>
          </w:p>
        </w:tc>
      </w:tr>
      <w:tr w:rsidR="00BF19D4" w:rsidRPr="00EE3E71" w14:paraId="61FD30B0" w14:textId="77777777" w:rsidTr="08BC6ABF">
        <w:trPr>
          <w:gridAfter w:val="1"/>
          <w:wAfter w:w="7" w:type="dxa"/>
          <w:trHeight w:val="290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BC3A7F8" w14:textId="77777777" w:rsidR="00C84B88" w:rsidRDefault="00C84B88" w:rsidP="00C84B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3ED3EE39" w14:textId="6BC5F8D3" w:rsidR="00C84B88" w:rsidRDefault="00C84B88" w:rsidP="00C84B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Working </w:t>
            </w:r>
            <w:r w:rsidR="006317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lone </w:t>
            </w:r>
            <w:r w:rsidR="006317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ode of </w:t>
            </w:r>
            <w:r w:rsidR="006317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ractice for _____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_(</w:t>
            </w:r>
            <w:proofErr w:type="gramEnd"/>
            <w:r w:rsidR="00DE3C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ist work or job</w:t>
            </w:r>
            <w:r w:rsidR="00DE3C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(s)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 ________________</w:t>
            </w:r>
          </w:p>
          <w:p w14:paraId="46C0800C" w14:textId="06E550F7" w:rsidR="00C84B88" w:rsidRPr="00210C23" w:rsidRDefault="00C84B88" w:rsidP="00C84B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19D4" w:rsidRPr="00EE3E71" w14:paraId="2C126147" w14:textId="77777777" w:rsidTr="08BC6ABF">
        <w:trPr>
          <w:trHeight w:val="10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41B218" w14:textId="77777777" w:rsidR="00BF19D4" w:rsidRPr="00B04381" w:rsidRDefault="00BF19D4" w:rsidP="008471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043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Name, address, location and phone number of the place of employment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A1A9B" w14:textId="5B5305E1" w:rsidR="00BF19D4" w:rsidRPr="00AA15F4" w:rsidRDefault="00BF19D4" w:rsidP="008471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43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N</w:t>
            </w:r>
            <w:r w:rsidRPr="00AA15F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ame, address, location and </w:t>
            </w:r>
            <w:r w:rsidRPr="00B043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 w:rsidRPr="00AA15F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hone number of the </w:t>
            </w:r>
            <w:proofErr w:type="gramStart"/>
            <w:r w:rsidRPr="00AA15F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employer</w:t>
            </w:r>
            <w:proofErr w:type="gramEnd"/>
          </w:p>
          <w:p w14:paraId="33BBAEFC" w14:textId="77777777" w:rsidR="00BF19D4" w:rsidRPr="00B04381" w:rsidRDefault="00BF19D4" w:rsidP="008471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4CAFE" w14:textId="4ABD2AA5" w:rsidR="00BF19D4" w:rsidRPr="00AA15F4" w:rsidRDefault="00BF19D4" w:rsidP="0084711A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 w:rsidRPr="7A032D62">
              <w:rPr>
                <w:rFonts w:eastAsia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The nature of the business at the </w:t>
            </w:r>
            <w:r w:rsidR="00E930D9">
              <w:rPr>
                <w:rFonts w:eastAsia="Times New Roman"/>
                <w:b/>
                <w:color w:val="000000" w:themeColor="text1"/>
                <w:sz w:val="16"/>
                <w:szCs w:val="16"/>
                <w:lang w:val="en-US"/>
              </w:rPr>
              <w:t>workplace</w:t>
            </w:r>
          </w:p>
          <w:p w14:paraId="7E5C5D1E" w14:textId="77777777" w:rsidR="00BF19D4" w:rsidRPr="00B04381" w:rsidRDefault="00BF19D4" w:rsidP="008471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6D48DA" w14:textId="6716C6B4" w:rsidR="00BF19D4" w:rsidRPr="00B04381" w:rsidRDefault="00BF19D4" w:rsidP="008471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List t</w:t>
            </w:r>
            <w:r w:rsidRPr="00B043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he risk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(</w:t>
            </w:r>
            <w:r w:rsidRPr="00B043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)</w:t>
            </w:r>
            <w:r w:rsidRPr="00B043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that may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</w:t>
            </w:r>
            <w:r w:rsidRPr="00B043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rise out of, or in connection with, the work assigned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="001D5A8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information from</w:t>
            </w:r>
            <w:r w:rsidR="000A14C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table 1)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09DE6" w14:textId="72374F23" w:rsidR="00BF19D4" w:rsidRPr="00B04381" w:rsidRDefault="00BF19D4" w:rsidP="00847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List the p</w:t>
            </w:r>
            <w:r w:rsidRPr="00B043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rocedures to be followed to reduce risks associated with the employee’s work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="001D5A8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information from</w:t>
            </w:r>
            <w:r w:rsidR="000A14C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table 1)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38008" w14:textId="35249DCF" w:rsidR="00BF19D4" w:rsidRDefault="00BF19D4" w:rsidP="006317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9359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Emergency procedures including details about how the employee will </w:t>
            </w:r>
            <w:r w:rsidR="006317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</w:t>
            </w:r>
            <w:r w:rsidRPr="00B9359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eceive</w:t>
            </w:r>
            <w:r w:rsidR="006317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9359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/</w:t>
            </w:r>
            <w:r w:rsidR="0063171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9359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access emergency assistance (</w:t>
            </w:r>
            <w:r w:rsidR="001D5A8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information from</w:t>
            </w:r>
            <w:r w:rsidR="000A14C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9359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table </w:t>
            </w:r>
            <w:r w:rsidR="000A14C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</w:t>
            </w:r>
            <w:r w:rsidRPr="00B9359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F635BE4" w14:textId="77777777" w:rsidR="00BF19D4" w:rsidRPr="00B04381" w:rsidRDefault="00BF19D4" w:rsidP="00847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92161" w14:textId="1732D292" w:rsidR="00BF19D4" w:rsidRPr="00B04381" w:rsidRDefault="00BF19D4" w:rsidP="008471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7A032D62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Training program (</w:t>
            </w:r>
            <w:r w:rsidR="001D5A83" w:rsidRPr="7A032D62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 xml:space="preserve">information from </w:t>
            </w:r>
            <w:r w:rsidRPr="7A032D62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 xml:space="preserve">table </w:t>
            </w:r>
            <w:r w:rsidR="001D5A83" w:rsidRPr="7A032D62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3</w:t>
            </w:r>
            <w:r w:rsidRPr="7A032D62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BF19D4" w:rsidRPr="00EE3E71" w14:paraId="542D4439" w14:textId="77777777" w:rsidTr="08BC6ABF">
        <w:trPr>
          <w:gridAfter w:val="1"/>
          <w:wAfter w:w="7" w:type="dxa"/>
          <w:trHeight w:val="53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AEDE" w14:textId="77777777" w:rsidR="00BF19D4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8835ED3" w14:textId="77777777" w:rsidR="00BF19D4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0E9C607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ACAB" w14:textId="77777777" w:rsidR="00BF19D4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21309D2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6DC4" w14:textId="77777777" w:rsidR="00BF19D4" w:rsidRDefault="00BF19D4" w:rsidP="0084711A">
            <w:pPr>
              <w:rPr>
                <w:rFonts w:eastAsia="Times New Roman" w:cstheme="minorHAnsi"/>
                <w:color w:val="000000"/>
              </w:rPr>
            </w:pPr>
          </w:p>
          <w:p w14:paraId="7DBBE60B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3F4A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C723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479A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E080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F19D4" w:rsidRPr="00EE3E71" w14:paraId="6C5DC207" w14:textId="77777777" w:rsidTr="08BC6ABF">
        <w:trPr>
          <w:gridAfter w:val="1"/>
          <w:wAfter w:w="7" w:type="dxa"/>
          <w:trHeight w:val="99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2BA3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BC9" w14:textId="77777777" w:rsidR="00BF19D4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2F11355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5807" w14:textId="77777777" w:rsidR="00BF19D4" w:rsidRDefault="00BF19D4" w:rsidP="0084711A">
            <w:pPr>
              <w:rPr>
                <w:rFonts w:eastAsia="Times New Roman" w:cstheme="minorHAnsi"/>
                <w:color w:val="000000"/>
              </w:rPr>
            </w:pPr>
          </w:p>
          <w:p w14:paraId="3160EE92" w14:textId="77777777" w:rsidR="00BF19D4" w:rsidRDefault="00BF19D4" w:rsidP="0084711A">
            <w:pPr>
              <w:rPr>
                <w:rFonts w:eastAsia="Times New Roman" w:cstheme="minorHAnsi"/>
                <w:color w:val="000000"/>
              </w:rPr>
            </w:pPr>
          </w:p>
          <w:p w14:paraId="6468CBBE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30AA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9ECF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35C2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FCB0" w14:textId="77777777" w:rsidR="00BF19D4" w:rsidRPr="00EE3E71" w:rsidRDefault="00BF19D4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74ECE" w:rsidRPr="00EE3E71" w14:paraId="44C1146F" w14:textId="77777777" w:rsidTr="08BC6ABF">
        <w:trPr>
          <w:gridAfter w:val="1"/>
          <w:wAfter w:w="7" w:type="dxa"/>
          <w:trHeight w:val="124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64C" w14:textId="77777777" w:rsidR="00E74ECE" w:rsidRPr="00EE3E71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232C" w14:textId="77777777" w:rsidR="00E74ECE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5941" w14:textId="77777777" w:rsidR="00E74ECE" w:rsidRDefault="00E74ECE" w:rsidP="00E74ECE">
            <w:pPr>
              <w:rPr>
                <w:rFonts w:eastAsia="Times New Roman" w:cstheme="minorHAnsi"/>
                <w:color w:val="000000"/>
              </w:rPr>
            </w:pPr>
          </w:p>
          <w:p w14:paraId="040D265B" w14:textId="77777777" w:rsidR="00E74ECE" w:rsidRDefault="00E74ECE" w:rsidP="0084711A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1C99" w14:textId="77777777" w:rsidR="00E74ECE" w:rsidRPr="00EE3E71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BB27" w14:textId="77777777" w:rsidR="00E74ECE" w:rsidRPr="00EE3E71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8908" w14:textId="77777777" w:rsidR="00E74ECE" w:rsidRPr="00EE3E71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C4C9" w14:textId="77777777" w:rsidR="00E74ECE" w:rsidRPr="00EE3E71" w:rsidRDefault="00E74ECE" w:rsidP="0084711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D5A83" w:rsidRPr="001D5A83" w14:paraId="00C75B23" w14:textId="77777777" w:rsidTr="08BC6ABF">
        <w:trPr>
          <w:trHeight w:val="271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C41DB" w14:textId="77777777" w:rsidR="001D5A83" w:rsidRPr="001D5A83" w:rsidRDefault="001D5A83" w:rsidP="001D5A8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1D5A83" w:rsidRPr="001D5A83" w14:paraId="47A84417" w14:textId="77777777" w:rsidTr="08BC6ABF">
        <w:trPr>
          <w:trHeight w:val="393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7BB" w14:textId="5FA151BF" w:rsidR="001D5A83" w:rsidRPr="008B1C19" w:rsidRDefault="00B162A0" w:rsidP="001D5A83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B1C19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Supervisor’s </w:t>
            </w:r>
            <w:r w:rsidR="0063171F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s</w:t>
            </w:r>
            <w:r w:rsidR="001D5A83" w:rsidRPr="001D5A8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ignature: ________________________________________ </w:t>
            </w:r>
            <w:r w:rsidRPr="008B1C19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                                                           </w:t>
            </w:r>
            <w:r w:rsidR="001D5A83" w:rsidRPr="001D5A8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Date: _____________________</w:t>
            </w:r>
          </w:p>
          <w:p w14:paraId="7AFFF007" w14:textId="67AB8E67" w:rsidR="00B162A0" w:rsidRPr="001D5A83" w:rsidRDefault="57E0489A" w:rsidP="08BC6ABF">
            <w:pPr>
              <w:rPr>
                <w:rFonts w:eastAsia="Times New Roman"/>
                <w:color w:val="000000"/>
                <w:sz w:val="24"/>
                <w:szCs w:val="24"/>
                <w:lang w:eastAsia="en-CA"/>
              </w:rPr>
            </w:pP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Employee’s </w:t>
            </w:r>
            <w:r w:rsidR="3132B7B4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s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ignature: ____________________</w:t>
            </w:r>
            <w:r w:rsidR="77C62EBA"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______________</w:t>
            </w:r>
            <w:r w:rsidRPr="08BC6AB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______                                                              Date: _____________________</w:t>
            </w:r>
          </w:p>
        </w:tc>
      </w:tr>
    </w:tbl>
    <w:p w14:paraId="2F19EFC5" w14:textId="77777777" w:rsidR="006C4EB2" w:rsidRDefault="006C4EB2" w:rsidP="00BF19D4">
      <w:pP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00B8586B" w14:textId="32D4FC27" w:rsidR="001B5B5D" w:rsidRDefault="001B5B5D" w:rsidP="00BF19D4">
      <w:pP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Style w:val="Strong"/>
        </w:rPr>
        <w:t>Note – this document is a sample only and the user must adapt it to fit their individual needs.</w:t>
      </w:r>
    </w:p>
    <w:sectPr w:rsidR="001B5B5D" w:rsidSect="00FE2BFE">
      <w:footerReference w:type="default" r:id="rId11"/>
      <w:pgSz w:w="15840" w:h="12240" w:orient="landscape"/>
      <w:pgMar w:top="709" w:right="1418" w:bottom="36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950A" w14:textId="77777777" w:rsidR="00937E5D" w:rsidRDefault="00937E5D" w:rsidP="00346F39">
      <w:pPr>
        <w:spacing w:after="0" w:line="240" w:lineRule="auto"/>
      </w:pPr>
      <w:r>
        <w:separator/>
      </w:r>
    </w:p>
  </w:endnote>
  <w:endnote w:type="continuationSeparator" w:id="0">
    <w:p w14:paraId="1F9D63B1" w14:textId="77777777" w:rsidR="00937E5D" w:rsidRDefault="00937E5D" w:rsidP="00346F39">
      <w:pPr>
        <w:spacing w:after="0" w:line="240" w:lineRule="auto"/>
      </w:pPr>
      <w:r>
        <w:continuationSeparator/>
      </w:r>
    </w:p>
  </w:endnote>
  <w:endnote w:type="continuationNotice" w:id="1">
    <w:p w14:paraId="2EB4DB02" w14:textId="77777777" w:rsidR="00937E5D" w:rsidRDefault="00937E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6263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BC70459" w14:textId="77777777" w:rsidR="004C750B" w:rsidRDefault="004C750B">
        <w:pPr>
          <w:pStyle w:val="Footer"/>
          <w:jc w:val="right"/>
          <w:rPr>
            <w:noProof/>
            <w:sz w:val="18"/>
            <w:szCs w:val="18"/>
          </w:rPr>
        </w:pPr>
        <w:r w:rsidRPr="004C750B">
          <w:rPr>
            <w:sz w:val="18"/>
            <w:szCs w:val="18"/>
          </w:rPr>
          <w:fldChar w:fldCharType="begin"/>
        </w:r>
        <w:r w:rsidRPr="004C750B">
          <w:rPr>
            <w:sz w:val="18"/>
            <w:szCs w:val="18"/>
          </w:rPr>
          <w:instrText xml:space="preserve"> PAGE   \* MERGEFORMAT </w:instrText>
        </w:r>
        <w:r w:rsidRPr="004C750B">
          <w:rPr>
            <w:sz w:val="18"/>
            <w:szCs w:val="18"/>
          </w:rPr>
          <w:fldChar w:fldCharType="separate"/>
        </w:r>
        <w:r w:rsidRPr="004C750B">
          <w:rPr>
            <w:noProof/>
            <w:sz w:val="18"/>
            <w:szCs w:val="18"/>
          </w:rPr>
          <w:t>2</w:t>
        </w:r>
        <w:r w:rsidRPr="004C750B">
          <w:rPr>
            <w:noProof/>
            <w:sz w:val="18"/>
            <w:szCs w:val="18"/>
          </w:rPr>
          <w:fldChar w:fldCharType="end"/>
        </w:r>
      </w:p>
      <w:p w14:paraId="2CCCCBA2" w14:textId="0E0141C6" w:rsidR="004C750B" w:rsidRPr="004C750B" w:rsidRDefault="001B5B5D">
        <w:pPr>
          <w:pStyle w:val="Footer"/>
          <w:jc w:val="right"/>
          <w:rPr>
            <w:sz w:val="18"/>
            <w:szCs w:val="18"/>
          </w:rPr>
        </w:pPr>
        <w:r>
          <w:rPr>
            <w:noProof/>
            <w:sz w:val="18"/>
            <w:szCs w:val="18"/>
          </w:rPr>
          <w:t>June</w:t>
        </w:r>
        <w:r w:rsidR="00092642">
          <w:rPr>
            <w:noProof/>
            <w:sz w:val="18"/>
            <w:szCs w:val="18"/>
          </w:rPr>
          <w:t xml:space="preserve"> </w:t>
        </w:r>
        <w:r w:rsidR="004C750B">
          <w:rPr>
            <w:noProof/>
            <w:sz w:val="18"/>
            <w:szCs w:val="18"/>
          </w:rPr>
          <w:t>2024</w:t>
        </w:r>
      </w:p>
    </w:sdtContent>
  </w:sdt>
  <w:p w14:paraId="3B89838B" w14:textId="77777777" w:rsidR="004C750B" w:rsidRDefault="004C7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831E" w14:textId="77777777" w:rsidR="00937E5D" w:rsidRDefault="00937E5D" w:rsidP="00346F39">
      <w:pPr>
        <w:spacing w:after="0" w:line="240" w:lineRule="auto"/>
      </w:pPr>
      <w:r>
        <w:separator/>
      </w:r>
    </w:p>
  </w:footnote>
  <w:footnote w:type="continuationSeparator" w:id="0">
    <w:p w14:paraId="5BBE495E" w14:textId="77777777" w:rsidR="00937E5D" w:rsidRDefault="00937E5D" w:rsidP="00346F39">
      <w:pPr>
        <w:spacing w:after="0" w:line="240" w:lineRule="auto"/>
      </w:pPr>
      <w:r>
        <w:continuationSeparator/>
      </w:r>
    </w:p>
  </w:footnote>
  <w:footnote w:type="continuationNotice" w:id="1">
    <w:p w14:paraId="6E57845D" w14:textId="77777777" w:rsidR="00937E5D" w:rsidRDefault="00937E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EDDB"/>
    <w:multiLevelType w:val="multilevel"/>
    <w:tmpl w:val="D97C1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60A"/>
    <w:multiLevelType w:val="multilevel"/>
    <w:tmpl w:val="DC42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A2141"/>
    <w:multiLevelType w:val="hybridMultilevel"/>
    <w:tmpl w:val="C8E48A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54F0"/>
    <w:multiLevelType w:val="hybridMultilevel"/>
    <w:tmpl w:val="61C07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5777D"/>
    <w:multiLevelType w:val="hybridMultilevel"/>
    <w:tmpl w:val="75A84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55EF"/>
    <w:multiLevelType w:val="hybridMultilevel"/>
    <w:tmpl w:val="F11C7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749F7"/>
    <w:multiLevelType w:val="hybridMultilevel"/>
    <w:tmpl w:val="8E969D3E"/>
    <w:lvl w:ilvl="0" w:tplc="24C4C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14EE"/>
    <w:multiLevelType w:val="hybridMultilevel"/>
    <w:tmpl w:val="2B746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1D0C"/>
    <w:multiLevelType w:val="multilevel"/>
    <w:tmpl w:val="0F44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D1CBF"/>
    <w:multiLevelType w:val="hybridMultilevel"/>
    <w:tmpl w:val="2496E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A611F"/>
    <w:multiLevelType w:val="hybridMultilevel"/>
    <w:tmpl w:val="43EC4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4C6A"/>
    <w:multiLevelType w:val="hybridMultilevel"/>
    <w:tmpl w:val="BF7CAF1C"/>
    <w:lvl w:ilvl="0" w:tplc="6354289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0A2A"/>
    <w:multiLevelType w:val="hybridMultilevel"/>
    <w:tmpl w:val="23586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D3BC1"/>
    <w:multiLevelType w:val="hybridMultilevel"/>
    <w:tmpl w:val="210C3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76196"/>
    <w:multiLevelType w:val="hybridMultilevel"/>
    <w:tmpl w:val="03426B8A"/>
    <w:lvl w:ilvl="0" w:tplc="24C4C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07960"/>
    <w:multiLevelType w:val="hybridMultilevel"/>
    <w:tmpl w:val="6B10C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52253">
    <w:abstractNumId w:val="12"/>
  </w:num>
  <w:num w:numId="2" w16cid:durableId="1575748656">
    <w:abstractNumId w:val="13"/>
  </w:num>
  <w:num w:numId="3" w16cid:durableId="1276908842">
    <w:abstractNumId w:val="15"/>
  </w:num>
  <w:num w:numId="4" w16cid:durableId="2064406967">
    <w:abstractNumId w:val="8"/>
  </w:num>
  <w:num w:numId="5" w16cid:durableId="997925887">
    <w:abstractNumId w:val="1"/>
  </w:num>
  <w:num w:numId="6" w16cid:durableId="2117097692">
    <w:abstractNumId w:val="14"/>
  </w:num>
  <w:num w:numId="7" w16cid:durableId="1956137263">
    <w:abstractNumId w:val="6"/>
  </w:num>
  <w:num w:numId="8" w16cid:durableId="1755201642">
    <w:abstractNumId w:val="2"/>
  </w:num>
  <w:num w:numId="9" w16cid:durableId="1002396755">
    <w:abstractNumId w:val="11"/>
  </w:num>
  <w:num w:numId="10" w16cid:durableId="1609435020">
    <w:abstractNumId w:val="5"/>
  </w:num>
  <w:num w:numId="11" w16cid:durableId="200947507">
    <w:abstractNumId w:val="7"/>
  </w:num>
  <w:num w:numId="12" w16cid:durableId="1538270688">
    <w:abstractNumId w:val="4"/>
  </w:num>
  <w:num w:numId="13" w16cid:durableId="209075479">
    <w:abstractNumId w:val="0"/>
  </w:num>
  <w:num w:numId="14" w16cid:durableId="627518223">
    <w:abstractNumId w:val="3"/>
  </w:num>
  <w:num w:numId="15" w16cid:durableId="1122918645">
    <w:abstractNumId w:val="9"/>
  </w:num>
  <w:num w:numId="16" w16cid:durableId="620845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202FDD7-184E-47B8-A622-34C60EC0B540}"/>
    <w:docVar w:name="dgnword-eventsink" w:val="1949707802128"/>
  </w:docVars>
  <w:rsids>
    <w:rsidRoot w:val="00FE0ADD"/>
    <w:rsid w:val="00015FF2"/>
    <w:rsid w:val="000263E4"/>
    <w:rsid w:val="000267EE"/>
    <w:rsid w:val="00033637"/>
    <w:rsid w:val="000342CF"/>
    <w:rsid w:val="00041575"/>
    <w:rsid w:val="00042050"/>
    <w:rsid w:val="0004747E"/>
    <w:rsid w:val="00067D5C"/>
    <w:rsid w:val="0006C0BD"/>
    <w:rsid w:val="000766C7"/>
    <w:rsid w:val="00081314"/>
    <w:rsid w:val="00084E1B"/>
    <w:rsid w:val="0009243B"/>
    <w:rsid w:val="00092642"/>
    <w:rsid w:val="00092C87"/>
    <w:rsid w:val="000A14CC"/>
    <w:rsid w:val="000A25FF"/>
    <w:rsid w:val="000A5EF1"/>
    <w:rsid w:val="000B0FAC"/>
    <w:rsid w:val="000B1FBD"/>
    <w:rsid w:val="000C6D74"/>
    <w:rsid w:val="000D4068"/>
    <w:rsid w:val="000D4C14"/>
    <w:rsid w:val="000F1F0E"/>
    <w:rsid w:val="000F2BA6"/>
    <w:rsid w:val="001026BA"/>
    <w:rsid w:val="00105061"/>
    <w:rsid w:val="0011233C"/>
    <w:rsid w:val="00112F14"/>
    <w:rsid w:val="0013045D"/>
    <w:rsid w:val="00141F88"/>
    <w:rsid w:val="001530C7"/>
    <w:rsid w:val="001568C7"/>
    <w:rsid w:val="00192934"/>
    <w:rsid w:val="001A4488"/>
    <w:rsid w:val="001B5B5D"/>
    <w:rsid w:val="001C34C5"/>
    <w:rsid w:val="001C6002"/>
    <w:rsid w:val="001C6FAA"/>
    <w:rsid w:val="001C780D"/>
    <w:rsid w:val="001D0C44"/>
    <w:rsid w:val="001D5426"/>
    <w:rsid w:val="001D5A83"/>
    <w:rsid w:val="001F44D9"/>
    <w:rsid w:val="00201036"/>
    <w:rsid w:val="0020133A"/>
    <w:rsid w:val="002053AE"/>
    <w:rsid w:val="00210C23"/>
    <w:rsid w:val="00211653"/>
    <w:rsid w:val="00216A50"/>
    <w:rsid w:val="00220851"/>
    <w:rsid w:val="00227145"/>
    <w:rsid w:val="00237436"/>
    <w:rsid w:val="00241AC7"/>
    <w:rsid w:val="00245CEF"/>
    <w:rsid w:val="00247D19"/>
    <w:rsid w:val="0025197E"/>
    <w:rsid w:val="0026508D"/>
    <w:rsid w:val="00265F49"/>
    <w:rsid w:val="00266EA2"/>
    <w:rsid w:val="002849B6"/>
    <w:rsid w:val="002874C9"/>
    <w:rsid w:val="00287A38"/>
    <w:rsid w:val="00295740"/>
    <w:rsid w:val="002A1045"/>
    <w:rsid w:val="002A54B3"/>
    <w:rsid w:val="002B2925"/>
    <w:rsid w:val="002C6377"/>
    <w:rsid w:val="002D0E71"/>
    <w:rsid w:val="002D3BEC"/>
    <w:rsid w:val="002E0D22"/>
    <w:rsid w:val="002E2BFA"/>
    <w:rsid w:val="002E60A5"/>
    <w:rsid w:val="0030182F"/>
    <w:rsid w:val="00312ACD"/>
    <w:rsid w:val="00316CA7"/>
    <w:rsid w:val="003239A3"/>
    <w:rsid w:val="0032702B"/>
    <w:rsid w:val="00331AF5"/>
    <w:rsid w:val="003408A7"/>
    <w:rsid w:val="00343A2F"/>
    <w:rsid w:val="00346F39"/>
    <w:rsid w:val="003475E8"/>
    <w:rsid w:val="0035697C"/>
    <w:rsid w:val="00363052"/>
    <w:rsid w:val="00366A0C"/>
    <w:rsid w:val="0038088D"/>
    <w:rsid w:val="00385C2D"/>
    <w:rsid w:val="00385CF0"/>
    <w:rsid w:val="00392E0E"/>
    <w:rsid w:val="00392EF9"/>
    <w:rsid w:val="003B398A"/>
    <w:rsid w:val="003B55CA"/>
    <w:rsid w:val="003C376B"/>
    <w:rsid w:val="003D7AA1"/>
    <w:rsid w:val="003E2EBB"/>
    <w:rsid w:val="003E63CB"/>
    <w:rsid w:val="003E7286"/>
    <w:rsid w:val="003E7705"/>
    <w:rsid w:val="003F1163"/>
    <w:rsid w:val="0041264E"/>
    <w:rsid w:val="004204E3"/>
    <w:rsid w:val="00425FFA"/>
    <w:rsid w:val="0043622A"/>
    <w:rsid w:val="004411F3"/>
    <w:rsid w:val="0044384A"/>
    <w:rsid w:val="004444B8"/>
    <w:rsid w:val="004509A9"/>
    <w:rsid w:val="00451F18"/>
    <w:rsid w:val="004610F0"/>
    <w:rsid w:val="00462DDC"/>
    <w:rsid w:val="0047770B"/>
    <w:rsid w:val="00483E3E"/>
    <w:rsid w:val="0048416C"/>
    <w:rsid w:val="00485038"/>
    <w:rsid w:val="004A363A"/>
    <w:rsid w:val="004A4A64"/>
    <w:rsid w:val="004C53CC"/>
    <w:rsid w:val="004C750B"/>
    <w:rsid w:val="004D0058"/>
    <w:rsid w:val="004D0592"/>
    <w:rsid w:val="004E3886"/>
    <w:rsid w:val="004E527F"/>
    <w:rsid w:val="004E57DB"/>
    <w:rsid w:val="004E59A5"/>
    <w:rsid w:val="004E702A"/>
    <w:rsid w:val="004F075D"/>
    <w:rsid w:val="004F12BC"/>
    <w:rsid w:val="00501EE3"/>
    <w:rsid w:val="00510AD2"/>
    <w:rsid w:val="00511CA1"/>
    <w:rsid w:val="00512A6B"/>
    <w:rsid w:val="00515604"/>
    <w:rsid w:val="00515A49"/>
    <w:rsid w:val="0051736C"/>
    <w:rsid w:val="0053731F"/>
    <w:rsid w:val="00551C6C"/>
    <w:rsid w:val="005601DE"/>
    <w:rsid w:val="005615D9"/>
    <w:rsid w:val="00562628"/>
    <w:rsid w:val="00574518"/>
    <w:rsid w:val="00577604"/>
    <w:rsid w:val="005943F7"/>
    <w:rsid w:val="00594929"/>
    <w:rsid w:val="005A38D2"/>
    <w:rsid w:val="005A53E1"/>
    <w:rsid w:val="005A5EB7"/>
    <w:rsid w:val="005C60E3"/>
    <w:rsid w:val="005F6839"/>
    <w:rsid w:val="006064ED"/>
    <w:rsid w:val="00612314"/>
    <w:rsid w:val="00620852"/>
    <w:rsid w:val="0063171F"/>
    <w:rsid w:val="00635986"/>
    <w:rsid w:val="00643674"/>
    <w:rsid w:val="0065233B"/>
    <w:rsid w:val="00673F33"/>
    <w:rsid w:val="00683B1F"/>
    <w:rsid w:val="00684DA3"/>
    <w:rsid w:val="006B0E40"/>
    <w:rsid w:val="006B77D6"/>
    <w:rsid w:val="006C445D"/>
    <w:rsid w:val="006C4EB2"/>
    <w:rsid w:val="006D46B8"/>
    <w:rsid w:val="006D50B1"/>
    <w:rsid w:val="006E1900"/>
    <w:rsid w:val="006E5156"/>
    <w:rsid w:val="006E7465"/>
    <w:rsid w:val="006F1B2C"/>
    <w:rsid w:val="0070623C"/>
    <w:rsid w:val="007074BF"/>
    <w:rsid w:val="00720862"/>
    <w:rsid w:val="007252E3"/>
    <w:rsid w:val="007337D2"/>
    <w:rsid w:val="00734E19"/>
    <w:rsid w:val="00753B66"/>
    <w:rsid w:val="00771204"/>
    <w:rsid w:val="00771660"/>
    <w:rsid w:val="00780B83"/>
    <w:rsid w:val="007837D1"/>
    <w:rsid w:val="00784FC4"/>
    <w:rsid w:val="0078731A"/>
    <w:rsid w:val="00794108"/>
    <w:rsid w:val="00797648"/>
    <w:rsid w:val="00797A12"/>
    <w:rsid w:val="007A2270"/>
    <w:rsid w:val="007A4D1E"/>
    <w:rsid w:val="007A5AA3"/>
    <w:rsid w:val="007A6BAD"/>
    <w:rsid w:val="007C419C"/>
    <w:rsid w:val="007D1F53"/>
    <w:rsid w:val="007D312D"/>
    <w:rsid w:val="007D44A6"/>
    <w:rsid w:val="007E1107"/>
    <w:rsid w:val="007E5096"/>
    <w:rsid w:val="00800F61"/>
    <w:rsid w:val="0081481A"/>
    <w:rsid w:val="00826094"/>
    <w:rsid w:val="008311E5"/>
    <w:rsid w:val="00833970"/>
    <w:rsid w:val="00833E61"/>
    <w:rsid w:val="00841A6A"/>
    <w:rsid w:val="008424D4"/>
    <w:rsid w:val="00842FEE"/>
    <w:rsid w:val="00860A2E"/>
    <w:rsid w:val="00860F93"/>
    <w:rsid w:val="008724CF"/>
    <w:rsid w:val="00883B09"/>
    <w:rsid w:val="00886693"/>
    <w:rsid w:val="008B1C19"/>
    <w:rsid w:val="008B7AB0"/>
    <w:rsid w:val="008C6260"/>
    <w:rsid w:val="008E370C"/>
    <w:rsid w:val="008F27AD"/>
    <w:rsid w:val="008F5394"/>
    <w:rsid w:val="008F75C5"/>
    <w:rsid w:val="00902B47"/>
    <w:rsid w:val="00903000"/>
    <w:rsid w:val="00932F4E"/>
    <w:rsid w:val="00935BC6"/>
    <w:rsid w:val="00937636"/>
    <w:rsid w:val="00937E5D"/>
    <w:rsid w:val="00960E8F"/>
    <w:rsid w:val="0096361E"/>
    <w:rsid w:val="00967A78"/>
    <w:rsid w:val="00970903"/>
    <w:rsid w:val="00972D6F"/>
    <w:rsid w:val="00976AA9"/>
    <w:rsid w:val="0098250A"/>
    <w:rsid w:val="0099403E"/>
    <w:rsid w:val="009A25E2"/>
    <w:rsid w:val="009B224A"/>
    <w:rsid w:val="009E3384"/>
    <w:rsid w:val="009E6CBB"/>
    <w:rsid w:val="009F42B5"/>
    <w:rsid w:val="009F5B3F"/>
    <w:rsid w:val="00A011CA"/>
    <w:rsid w:val="00A273CD"/>
    <w:rsid w:val="00A31405"/>
    <w:rsid w:val="00A37129"/>
    <w:rsid w:val="00A43A78"/>
    <w:rsid w:val="00A47A91"/>
    <w:rsid w:val="00A53096"/>
    <w:rsid w:val="00A7777E"/>
    <w:rsid w:val="00A806B7"/>
    <w:rsid w:val="00A828AA"/>
    <w:rsid w:val="00A845B7"/>
    <w:rsid w:val="00A90100"/>
    <w:rsid w:val="00AA15F4"/>
    <w:rsid w:val="00AD25D2"/>
    <w:rsid w:val="00AE0462"/>
    <w:rsid w:val="00AF0C84"/>
    <w:rsid w:val="00AF3CE4"/>
    <w:rsid w:val="00AF6BB6"/>
    <w:rsid w:val="00B04381"/>
    <w:rsid w:val="00B10FE8"/>
    <w:rsid w:val="00B162A0"/>
    <w:rsid w:val="00B30ED6"/>
    <w:rsid w:val="00B36A4F"/>
    <w:rsid w:val="00B37BEB"/>
    <w:rsid w:val="00B37EC5"/>
    <w:rsid w:val="00B4292A"/>
    <w:rsid w:val="00B81BAF"/>
    <w:rsid w:val="00B87BF4"/>
    <w:rsid w:val="00B92D50"/>
    <w:rsid w:val="00B93593"/>
    <w:rsid w:val="00B941AA"/>
    <w:rsid w:val="00BB134C"/>
    <w:rsid w:val="00BC229D"/>
    <w:rsid w:val="00BC3476"/>
    <w:rsid w:val="00BD2B72"/>
    <w:rsid w:val="00BD4EA6"/>
    <w:rsid w:val="00BF19D4"/>
    <w:rsid w:val="00C0070E"/>
    <w:rsid w:val="00C13823"/>
    <w:rsid w:val="00C15049"/>
    <w:rsid w:val="00C165E7"/>
    <w:rsid w:val="00C32CF5"/>
    <w:rsid w:val="00C37584"/>
    <w:rsid w:val="00C37C46"/>
    <w:rsid w:val="00C52BD1"/>
    <w:rsid w:val="00C556E0"/>
    <w:rsid w:val="00C76F67"/>
    <w:rsid w:val="00C84B88"/>
    <w:rsid w:val="00C86558"/>
    <w:rsid w:val="00CB6F2F"/>
    <w:rsid w:val="00CC42AC"/>
    <w:rsid w:val="00CC5776"/>
    <w:rsid w:val="00CD4C78"/>
    <w:rsid w:val="00CE1420"/>
    <w:rsid w:val="00CE65D6"/>
    <w:rsid w:val="00CE7265"/>
    <w:rsid w:val="00CF31E3"/>
    <w:rsid w:val="00D00160"/>
    <w:rsid w:val="00D04C67"/>
    <w:rsid w:val="00D10A3D"/>
    <w:rsid w:val="00D16B09"/>
    <w:rsid w:val="00D2226C"/>
    <w:rsid w:val="00D406C6"/>
    <w:rsid w:val="00D72390"/>
    <w:rsid w:val="00D80704"/>
    <w:rsid w:val="00D85C1D"/>
    <w:rsid w:val="00D92569"/>
    <w:rsid w:val="00DA0184"/>
    <w:rsid w:val="00DB0B5F"/>
    <w:rsid w:val="00DB76BF"/>
    <w:rsid w:val="00DC44D2"/>
    <w:rsid w:val="00DD0038"/>
    <w:rsid w:val="00DD30DE"/>
    <w:rsid w:val="00DD4A9B"/>
    <w:rsid w:val="00DD71AB"/>
    <w:rsid w:val="00DE3C4B"/>
    <w:rsid w:val="00DE4F8A"/>
    <w:rsid w:val="00E03F52"/>
    <w:rsid w:val="00E31593"/>
    <w:rsid w:val="00E350A2"/>
    <w:rsid w:val="00E4095E"/>
    <w:rsid w:val="00E44510"/>
    <w:rsid w:val="00E52670"/>
    <w:rsid w:val="00E53A7A"/>
    <w:rsid w:val="00E570F9"/>
    <w:rsid w:val="00E64352"/>
    <w:rsid w:val="00E6468F"/>
    <w:rsid w:val="00E74ECE"/>
    <w:rsid w:val="00E862CE"/>
    <w:rsid w:val="00E863D9"/>
    <w:rsid w:val="00E91794"/>
    <w:rsid w:val="00E930D9"/>
    <w:rsid w:val="00EA5A33"/>
    <w:rsid w:val="00ED1C7B"/>
    <w:rsid w:val="00ED53CF"/>
    <w:rsid w:val="00EF0AA1"/>
    <w:rsid w:val="00EF2C60"/>
    <w:rsid w:val="00EF5E2B"/>
    <w:rsid w:val="00EF6CA9"/>
    <w:rsid w:val="00F0543D"/>
    <w:rsid w:val="00F26180"/>
    <w:rsid w:val="00F33C47"/>
    <w:rsid w:val="00F340CD"/>
    <w:rsid w:val="00F34804"/>
    <w:rsid w:val="00F44F0E"/>
    <w:rsid w:val="00F464D1"/>
    <w:rsid w:val="00F51A62"/>
    <w:rsid w:val="00F5462F"/>
    <w:rsid w:val="00F5792F"/>
    <w:rsid w:val="00F823E6"/>
    <w:rsid w:val="00F83BF8"/>
    <w:rsid w:val="00F84FCF"/>
    <w:rsid w:val="00F855F1"/>
    <w:rsid w:val="00F86C2E"/>
    <w:rsid w:val="00F94C43"/>
    <w:rsid w:val="00FA52F4"/>
    <w:rsid w:val="00FC1621"/>
    <w:rsid w:val="00FE0ADD"/>
    <w:rsid w:val="00FE2BFE"/>
    <w:rsid w:val="00FE4926"/>
    <w:rsid w:val="00FE6D5D"/>
    <w:rsid w:val="0155CF2C"/>
    <w:rsid w:val="017FA72D"/>
    <w:rsid w:val="032A89A6"/>
    <w:rsid w:val="034E4DAB"/>
    <w:rsid w:val="04E339CD"/>
    <w:rsid w:val="05E6E123"/>
    <w:rsid w:val="0732B7F2"/>
    <w:rsid w:val="07DBF9FB"/>
    <w:rsid w:val="08A13E06"/>
    <w:rsid w:val="08BC6ABF"/>
    <w:rsid w:val="09627310"/>
    <w:rsid w:val="0B7F7CE9"/>
    <w:rsid w:val="0C110FC6"/>
    <w:rsid w:val="0D66ADDA"/>
    <w:rsid w:val="0E09D33A"/>
    <w:rsid w:val="103C1637"/>
    <w:rsid w:val="1C0A99CB"/>
    <w:rsid w:val="1D11A429"/>
    <w:rsid w:val="1E1B6344"/>
    <w:rsid w:val="1E8C2D1B"/>
    <w:rsid w:val="227679BF"/>
    <w:rsid w:val="2310740A"/>
    <w:rsid w:val="27E65F70"/>
    <w:rsid w:val="2A5BB7AC"/>
    <w:rsid w:val="2BE74160"/>
    <w:rsid w:val="2D8E6CA9"/>
    <w:rsid w:val="2E304E8C"/>
    <w:rsid w:val="2EA79833"/>
    <w:rsid w:val="2ED4AC25"/>
    <w:rsid w:val="3132B7B4"/>
    <w:rsid w:val="3279B2E8"/>
    <w:rsid w:val="32F8D72B"/>
    <w:rsid w:val="344F3197"/>
    <w:rsid w:val="3454DE33"/>
    <w:rsid w:val="34A6134B"/>
    <w:rsid w:val="36964ACE"/>
    <w:rsid w:val="37879779"/>
    <w:rsid w:val="397A030E"/>
    <w:rsid w:val="40E9A2D7"/>
    <w:rsid w:val="417B85E0"/>
    <w:rsid w:val="41D754E2"/>
    <w:rsid w:val="45742D84"/>
    <w:rsid w:val="458C6DFC"/>
    <w:rsid w:val="463CCED7"/>
    <w:rsid w:val="48047F58"/>
    <w:rsid w:val="49FE1443"/>
    <w:rsid w:val="4A6EA647"/>
    <w:rsid w:val="4A9ECD04"/>
    <w:rsid w:val="4FAA6B58"/>
    <w:rsid w:val="52492DF1"/>
    <w:rsid w:val="53DF36CD"/>
    <w:rsid w:val="541BC242"/>
    <w:rsid w:val="548CEDDE"/>
    <w:rsid w:val="57E0489A"/>
    <w:rsid w:val="5868FD25"/>
    <w:rsid w:val="5A92E460"/>
    <w:rsid w:val="5B3D066E"/>
    <w:rsid w:val="5D8A5721"/>
    <w:rsid w:val="5DD52C1D"/>
    <w:rsid w:val="5F80B215"/>
    <w:rsid w:val="60A748DB"/>
    <w:rsid w:val="62709A87"/>
    <w:rsid w:val="628F3D54"/>
    <w:rsid w:val="649D09D4"/>
    <w:rsid w:val="64E3E9F3"/>
    <w:rsid w:val="6579DE03"/>
    <w:rsid w:val="66F81925"/>
    <w:rsid w:val="68CDF23F"/>
    <w:rsid w:val="696DC901"/>
    <w:rsid w:val="69961F86"/>
    <w:rsid w:val="69A38490"/>
    <w:rsid w:val="6C497FE2"/>
    <w:rsid w:val="6E4FF9B0"/>
    <w:rsid w:val="70ABDF0E"/>
    <w:rsid w:val="729D55EE"/>
    <w:rsid w:val="73303986"/>
    <w:rsid w:val="73A0FDFE"/>
    <w:rsid w:val="77C62EBA"/>
    <w:rsid w:val="7840C0E5"/>
    <w:rsid w:val="7A032D62"/>
    <w:rsid w:val="7AA4FE3A"/>
    <w:rsid w:val="7BED7029"/>
    <w:rsid w:val="7F404671"/>
    <w:rsid w:val="7FB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7D84"/>
  <w15:chartTrackingRefBased/>
  <w15:docId w15:val="{BB025B89-3101-4A6A-AD0C-EC8C0FD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49"/>
  </w:style>
  <w:style w:type="paragraph" w:styleId="Heading1">
    <w:name w:val="heading 1"/>
    <w:basedOn w:val="Normal"/>
    <w:next w:val="Normal"/>
    <w:link w:val="Heading1Char"/>
    <w:uiPriority w:val="9"/>
    <w:qFormat/>
    <w:rsid w:val="00FE0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E0A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FE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0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0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3F7"/>
    <w:rPr>
      <w:b/>
      <w:bCs/>
      <w:sz w:val="20"/>
      <w:szCs w:val="20"/>
    </w:rPr>
  </w:style>
  <w:style w:type="paragraph" w:styleId="NoSpacing">
    <w:name w:val="No Spacing"/>
    <w:uiPriority w:val="1"/>
    <w:qFormat/>
    <w:rsid w:val="00C007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5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F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39"/>
  </w:style>
  <w:style w:type="paragraph" w:styleId="Footer">
    <w:name w:val="footer"/>
    <w:basedOn w:val="Normal"/>
    <w:link w:val="FooterChar"/>
    <w:uiPriority w:val="99"/>
    <w:unhideWhenUsed/>
    <w:rsid w:val="00346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39"/>
  </w:style>
  <w:style w:type="paragraph" w:styleId="Revision">
    <w:name w:val="Revision"/>
    <w:hidden/>
    <w:uiPriority w:val="99"/>
    <w:semiHidden/>
    <w:rsid w:val="00CC577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609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B5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sguide.worksafenb.ca/topic/alone.html?q=working%20alo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rksafenb.ca/about-us/news-and-events/news/2023/supervisor-assessment-tool-launch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hsguide.worksafenb.ca/topic/identific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ksafenb.ca/education-and-training/e-co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Comeau, Sonia</dc:creator>
  <cp:keywords/>
  <dc:description/>
  <cp:lastModifiedBy>Chesser, Courtney</cp:lastModifiedBy>
  <cp:revision>6</cp:revision>
  <dcterms:created xsi:type="dcterms:W3CDTF">2024-05-14T18:46:00Z</dcterms:created>
  <dcterms:modified xsi:type="dcterms:W3CDTF">2024-06-13T18:26:00Z</dcterms:modified>
</cp:coreProperties>
</file>